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E8BE" w14:textId="77777777" w:rsidR="00FD7D75" w:rsidRPr="00ED7F51" w:rsidRDefault="00000000" w:rsidP="001979A4">
      <w:pPr>
        <w:spacing w:before="65"/>
        <w:ind w:left="232"/>
        <w:jc w:val="center"/>
        <w:rPr>
          <w:rFonts w:ascii="Arial" w:hAnsi="Arial" w:cs="Arial"/>
          <w:b/>
          <w:sz w:val="22"/>
          <w:szCs w:val="22"/>
        </w:rPr>
      </w:pPr>
      <w:r w:rsidRPr="00ED7F51">
        <w:rPr>
          <w:rFonts w:ascii="Arial" w:hAnsi="Arial" w:cs="Arial"/>
          <w:b/>
          <w:sz w:val="22"/>
          <w:szCs w:val="22"/>
          <w:u w:val="single"/>
        </w:rPr>
        <w:t>GUIDANCE</w:t>
      </w:r>
      <w:r w:rsidRPr="00ED7F51">
        <w:rPr>
          <w:rFonts w:ascii="Arial" w:hAnsi="Arial" w:cs="Arial"/>
          <w:b/>
          <w:spacing w:val="-6"/>
          <w:sz w:val="22"/>
          <w:szCs w:val="22"/>
          <w:u w:val="single"/>
        </w:rPr>
        <w:t xml:space="preserve"> </w:t>
      </w:r>
      <w:r w:rsidRPr="00ED7F51">
        <w:rPr>
          <w:rFonts w:ascii="Arial" w:hAnsi="Arial" w:cs="Arial"/>
          <w:b/>
          <w:sz w:val="22"/>
          <w:szCs w:val="22"/>
          <w:u w:val="single"/>
        </w:rPr>
        <w:t>NOTES</w:t>
      </w:r>
      <w:r w:rsidRPr="00ED7F51">
        <w:rPr>
          <w:rFonts w:ascii="Arial" w:hAnsi="Arial" w:cs="Arial"/>
          <w:b/>
          <w:spacing w:val="-8"/>
          <w:sz w:val="22"/>
          <w:szCs w:val="22"/>
          <w:u w:val="single"/>
        </w:rPr>
        <w:t xml:space="preserve"> </w:t>
      </w:r>
      <w:r w:rsidRPr="00ED7F51">
        <w:rPr>
          <w:rFonts w:ascii="Arial" w:hAnsi="Arial" w:cs="Arial"/>
          <w:b/>
          <w:sz w:val="22"/>
          <w:szCs w:val="22"/>
          <w:u w:val="single"/>
        </w:rPr>
        <w:t>FOR</w:t>
      </w:r>
      <w:r w:rsidRPr="00ED7F51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 </w:t>
      </w:r>
      <w:r w:rsidRPr="00ED7F51">
        <w:rPr>
          <w:rFonts w:ascii="Arial" w:hAnsi="Arial" w:cs="Arial"/>
          <w:b/>
          <w:sz w:val="22"/>
          <w:szCs w:val="22"/>
          <w:u w:val="single"/>
        </w:rPr>
        <w:t>THE</w:t>
      </w:r>
      <w:r w:rsidRPr="00ED7F51">
        <w:rPr>
          <w:rFonts w:ascii="Arial" w:hAnsi="Arial" w:cs="Arial"/>
          <w:b/>
          <w:spacing w:val="-8"/>
          <w:sz w:val="22"/>
          <w:szCs w:val="22"/>
          <w:u w:val="single"/>
        </w:rPr>
        <w:t xml:space="preserve"> </w:t>
      </w:r>
      <w:r w:rsidRPr="00ED7F51">
        <w:rPr>
          <w:rFonts w:ascii="Arial" w:hAnsi="Arial" w:cs="Arial"/>
          <w:b/>
          <w:sz w:val="22"/>
          <w:szCs w:val="22"/>
          <w:u w:val="single"/>
        </w:rPr>
        <w:t>COMPLETION</w:t>
      </w:r>
      <w:r w:rsidRPr="00ED7F51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 </w:t>
      </w:r>
      <w:r w:rsidRPr="00ED7F51">
        <w:rPr>
          <w:rFonts w:ascii="Arial" w:hAnsi="Arial" w:cs="Arial"/>
          <w:b/>
          <w:sz w:val="22"/>
          <w:szCs w:val="22"/>
          <w:u w:val="single"/>
        </w:rPr>
        <w:t>OF</w:t>
      </w:r>
      <w:r w:rsidRPr="00ED7F51">
        <w:rPr>
          <w:rFonts w:ascii="Arial" w:hAnsi="Arial" w:cs="Arial"/>
          <w:b/>
          <w:spacing w:val="-7"/>
          <w:sz w:val="22"/>
          <w:szCs w:val="22"/>
          <w:u w:val="single"/>
        </w:rPr>
        <w:t xml:space="preserve"> </w:t>
      </w:r>
      <w:r w:rsidR="001F38E2" w:rsidRPr="00ED7F51">
        <w:rPr>
          <w:rFonts w:ascii="Arial" w:hAnsi="Arial" w:cs="Arial"/>
          <w:b/>
          <w:spacing w:val="-7"/>
          <w:sz w:val="22"/>
          <w:szCs w:val="22"/>
          <w:u w:val="single"/>
        </w:rPr>
        <w:t xml:space="preserve">LKE </w:t>
      </w:r>
      <w:r w:rsidRPr="00ED7F51">
        <w:rPr>
          <w:rFonts w:ascii="Arial" w:hAnsi="Arial" w:cs="Arial"/>
          <w:b/>
          <w:sz w:val="22"/>
          <w:szCs w:val="22"/>
          <w:u w:val="single"/>
        </w:rPr>
        <w:t>APPLICATION</w:t>
      </w:r>
      <w:r w:rsidRPr="00ED7F51">
        <w:rPr>
          <w:rFonts w:ascii="Arial" w:hAnsi="Arial" w:cs="Arial"/>
          <w:b/>
          <w:spacing w:val="-7"/>
          <w:sz w:val="22"/>
          <w:szCs w:val="22"/>
          <w:u w:val="single"/>
        </w:rPr>
        <w:t xml:space="preserve"> </w:t>
      </w:r>
      <w:r w:rsidRPr="00ED7F51">
        <w:rPr>
          <w:rFonts w:ascii="Arial" w:hAnsi="Arial" w:cs="Arial"/>
          <w:b/>
          <w:spacing w:val="-4"/>
          <w:sz w:val="22"/>
          <w:szCs w:val="22"/>
          <w:u w:val="single"/>
        </w:rPr>
        <w:t>FORM</w:t>
      </w:r>
      <w:r w:rsidR="00EE28D8" w:rsidRPr="00ED7F51">
        <w:rPr>
          <w:rFonts w:ascii="Arial" w:hAnsi="Arial" w:cs="Arial"/>
          <w:b/>
          <w:spacing w:val="-4"/>
          <w:sz w:val="22"/>
          <w:szCs w:val="22"/>
          <w:u w:val="single"/>
        </w:rPr>
        <w:t>S</w:t>
      </w:r>
    </w:p>
    <w:p w14:paraId="23ABA0B5" w14:textId="77777777" w:rsidR="00FD7D75" w:rsidRPr="00EE3542" w:rsidRDefault="00FD7D75" w:rsidP="00917EEA">
      <w:pPr>
        <w:pStyle w:val="BodyText"/>
        <w:spacing w:before="9"/>
        <w:rPr>
          <w:b/>
          <w:sz w:val="22"/>
          <w:szCs w:val="22"/>
        </w:rPr>
      </w:pPr>
    </w:p>
    <w:p w14:paraId="0A4117E0" w14:textId="77777777" w:rsidR="00C04EB1" w:rsidRDefault="00000000" w:rsidP="00372C83">
      <w:pPr>
        <w:pStyle w:val="BodyText"/>
        <w:spacing w:before="1"/>
        <w:rPr>
          <w:bCs/>
          <w:sz w:val="22"/>
          <w:szCs w:val="22"/>
        </w:rPr>
      </w:pPr>
      <w:r>
        <w:rPr>
          <w:bCs/>
          <w:sz w:val="22"/>
          <w:szCs w:val="22"/>
        </w:rPr>
        <w:t>This guidance relates to applications for a Local Knowledge Endorsement</w:t>
      </w:r>
      <w:r w:rsidR="005659BF">
        <w:rPr>
          <w:bCs/>
          <w:sz w:val="22"/>
          <w:szCs w:val="22"/>
        </w:rPr>
        <w:t xml:space="preserve"> (LKE)</w:t>
      </w:r>
      <w:r w:rsidR="00C525E1">
        <w:rPr>
          <w:bCs/>
          <w:sz w:val="22"/>
          <w:szCs w:val="22"/>
        </w:rPr>
        <w:t xml:space="preserve"> for either a BML Holder (Form HM-24) or</w:t>
      </w:r>
      <w:r w:rsidR="00E33987">
        <w:rPr>
          <w:bCs/>
          <w:sz w:val="22"/>
          <w:szCs w:val="22"/>
        </w:rPr>
        <w:t xml:space="preserve"> </w:t>
      </w:r>
      <w:r w:rsidR="0046602D">
        <w:rPr>
          <w:bCs/>
          <w:sz w:val="22"/>
          <w:szCs w:val="22"/>
        </w:rPr>
        <w:t>RYA / STCW</w:t>
      </w:r>
      <w:r w:rsidR="00E33987">
        <w:rPr>
          <w:bCs/>
          <w:sz w:val="22"/>
          <w:szCs w:val="22"/>
        </w:rPr>
        <w:t xml:space="preserve"> </w:t>
      </w:r>
      <w:r w:rsidR="0046602D">
        <w:rPr>
          <w:bCs/>
          <w:sz w:val="22"/>
          <w:szCs w:val="22"/>
        </w:rPr>
        <w:t xml:space="preserve">qualification (Form </w:t>
      </w:r>
      <w:r w:rsidR="00871C0A">
        <w:rPr>
          <w:bCs/>
          <w:sz w:val="22"/>
          <w:szCs w:val="22"/>
        </w:rPr>
        <w:t>HM-134</w:t>
      </w:r>
      <w:r w:rsidR="003D6A34">
        <w:rPr>
          <w:bCs/>
          <w:sz w:val="22"/>
          <w:szCs w:val="22"/>
        </w:rPr>
        <w:t>)</w:t>
      </w:r>
      <w:r w:rsidR="00372C83">
        <w:rPr>
          <w:bCs/>
          <w:sz w:val="22"/>
          <w:szCs w:val="22"/>
        </w:rPr>
        <w:t>.</w:t>
      </w:r>
    </w:p>
    <w:p w14:paraId="7E3D90DD" w14:textId="77777777" w:rsidR="00C04EB1" w:rsidRDefault="00C04EB1" w:rsidP="00C04EB1">
      <w:pPr>
        <w:pStyle w:val="BodyText"/>
        <w:spacing w:before="1"/>
      </w:pPr>
    </w:p>
    <w:p w14:paraId="1AEB59BC" w14:textId="77777777" w:rsidR="00FD7D75" w:rsidRPr="00ED7F51" w:rsidRDefault="00000000" w:rsidP="00917EEA">
      <w:pPr>
        <w:pStyle w:val="Heading1"/>
        <w:ind w:left="0"/>
        <w:rPr>
          <w:sz w:val="22"/>
          <w:szCs w:val="22"/>
        </w:rPr>
      </w:pPr>
      <w:r w:rsidRPr="00ED7F51">
        <w:rPr>
          <w:sz w:val="22"/>
          <w:szCs w:val="22"/>
        </w:rPr>
        <w:t>PERSONAL DETAILS</w:t>
      </w:r>
    </w:p>
    <w:p w14:paraId="51DE470E" w14:textId="77777777" w:rsidR="00FD7D75" w:rsidRPr="00EE3542" w:rsidRDefault="00000000" w:rsidP="00F34B36">
      <w:pPr>
        <w:pStyle w:val="BodyText"/>
        <w:spacing w:before="93"/>
        <w:ind w:left="232" w:right="446"/>
        <w:jc w:val="both"/>
        <w:rPr>
          <w:sz w:val="22"/>
          <w:szCs w:val="22"/>
        </w:rPr>
      </w:pPr>
      <w:r w:rsidRPr="00EE3542">
        <w:rPr>
          <w:sz w:val="22"/>
          <w:szCs w:val="22"/>
        </w:rPr>
        <w:t>Enter</w:t>
      </w:r>
      <w:r w:rsidRPr="00EE3542">
        <w:rPr>
          <w:spacing w:val="-2"/>
          <w:sz w:val="22"/>
          <w:szCs w:val="22"/>
        </w:rPr>
        <w:t xml:space="preserve"> </w:t>
      </w:r>
      <w:r w:rsidRPr="00EE3542">
        <w:rPr>
          <w:sz w:val="22"/>
          <w:szCs w:val="22"/>
        </w:rPr>
        <w:t>your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personal</w:t>
      </w:r>
      <w:r w:rsidRPr="00EE3542">
        <w:rPr>
          <w:spacing w:val="-2"/>
          <w:sz w:val="22"/>
          <w:szCs w:val="22"/>
        </w:rPr>
        <w:t xml:space="preserve"> </w:t>
      </w:r>
      <w:r w:rsidRPr="00EE3542">
        <w:rPr>
          <w:sz w:val="22"/>
          <w:szCs w:val="22"/>
        </w:rPr>
        <w:t>details in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the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boxes</w:t>
      </w:r>
      <w:r w:rsidRPr="00EE3542">
        <w:rPr>
          <w:spacing w:val="-2"/>
          <w:sz w:val="22"/>
          <w:szCs w:val="22"/>
        </w:rPr>
        <w:t xml:space="preserve"> </w:t>
      </w:r>
      <w:r w:rsidRPr="00EE3542">
        <w:rPr>
          <w:sz w:val="22"/>
          <w:szCs w:val="22"/>
        </w:rPr>
        <w:t>provided.</w:t>
      </w:r>
      <w:r w:rsidRPr="00EE3542">
        <w:rPr>
          <w:spacing w:val="-1"/>
          <w:sz w:val="22"/>
          <w:szCs w:val="22"/>
        </w:rPr>
        <w:t xml:space="preserve"> </w:t>
      </w:r>
      <w:r w:rsidRPr="00EE3542">
        <w:rPr>
          <w:sz w:val="22"/>
          <w:szCs w:val="22"/>
        </w:rPr>
        <w:t>Your name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should</w:t>
      </w:r>
      <w:r w:rsidRPr="00EE3542">
        <w:rPr>
          <w:spacing w:val="-1"/>
          <w:sz w:val="22"/>
          <w:szCs w:val="22"/>
        </w:rPr>
        <w:t xml:space="preserve"> </w:t>
      </w:r>
      <w:r w:rsidRPr="00EE3542">
        <w:rPr>
          <w:sz w:val="22"/>
          <w:szCs w:val="22"/>
        </w:rPr>
        <w:t>be</w:t>
      </w:r>
      <w:r w:rsidRPr="00EE3542">
        <w:rPr>
          <w:spacing w:val="-2"/>
          <w:sz w:val="22"/>
          <w:szCs w:val="22"/>
        </w:rPr>
        <w:t xml:space="preserve"> </w:t>
      </w:r>
      <w:r w:rsidRPr="00EE3542">
        <w:rPr>
          <w:sz w:val="22"/>
          <w:szCs w:val="22"/>
        </w:rPr>
        <w:t>given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IN</w:t>
      </w:r>
      <w:r w:rsidRPr="00EE3542">
        <w:rPr>
          <w:spacing w:val="-3"/>
          <w:sz w:val="22"/>
          <w:szCs w:val="22"/>
        </w:rPr>
        <w:t xml:space="preserve"> </w:t>
      </w:r>
      <w:proofErr w:type="gramStart"/>
      <w:r w:rsidRPr="00EE3542">
        <w:rPr>
          <w:sz w:val="22"/>
          <w:szCs w:val="22"/>
        </w:rPr>
        <w:t>FULL,</w:t>
      </w:r>
      <w:r w:rsidRPr="00EE3542">
        <w:rPr>
          <w:spacing w:val="-1"/>
          <w:sz w:val="22"/>
          <w:szCs w:val="22"/>
        </w:rPr>
        <w:t xml:space="preserve"> </w:t>
      </w:r>
      <w:r w:rsidRPr="00EE3542">
        <w:rPr>
          <w:sz w:val="22"/>
          <w:szCs w:val="22"/>
        </w:rPr>
        <w:t>and</w:t>
      </w:r>
      <w:proofErr w:type="gramEnd"/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should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be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given</w:t>
      </w:r>
      <w:r w:rsidRPr="00EE3542">
        <w:rPr>
          <w:spacing w:val="-2"/>
          <w:sz w:val="22"/>
          <w:szCs w:val="22"/>
        </w:rPr>
        <w:t xml:space="preserve"> </w:t>
      </w:r>
      <w:r w:rsidRPr="00EE3542">
        <w:rPr>
          <w:sz w:val="22"/>
          <w:szCs w:val="22"/>
        </w:rPr>
        <w:t>in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the same format as appears on your marine license.</w:t>
      </w:r>
    </w:p>
    <w:p w14:paraId="5758C20B" w14:textId="77777777" w:rsidR="00FD7D75" w:rsidRPr="00EE3542" w:rsidRDefault="00FD7D75" w:rsidP="00753049">
      <w:pPr>
        <w:pStyle w:val="BodyText"/>
        <w:spacing w:before="1"/>
        <w:jc w:val="both"/>
        <w:rPr>
          <w:sz w:val="22"/>
          <w:szCs w:val="22"/>
        </w:rPr>
      </w:pPr>
    </w:p>
    <w:p w14:paraId="031917A9" w14:textId="77777777" w:rsidR="00FD7D75" w:rsidRDefault="00000000" w:rsidP="00753049">
      <w:pPr>
        <w:pStyle w:val="BodyText"/>
        <w:ind w:left="232"/>
        <w:jc w:val="both"/>
        <w:rPr>
          <w:spacing w:val="-2"/>
          <w:sz w:val="22"/>
          <w:szCs w:val="22"/>
        </w:rPr>
      </w:pPr>
      <w:r w:rsidRPr="00EE3542">
        <w:rPr>
          <w:sz w:val="22"/>
          <w:szCs w:val="22"/>
        </w:rPr>
        <w:t>Your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date</w:t>
      </w:r>
      <w:r w:rsidRPr="00EE3542">
        <w:rPr>
          <w:spacing w:val="-5"/>
          <w:sz w:val="22"/>
          <w:szCs w:val="22"/>
        </w:rPr>
        <w:t xml:space="preserve"> </w:t>
      </w:r>
      <w:r w:rsidRPr="00EE3542">
        <w:rPr>
          <w:sz w:val="22"/>
          <w:szCs w:val="22"/>
        </w:rPr>
        <w:t>of</w:t>
      </w:r>
      <w:r w:rsidRPr="00EE3542">
        <w:rPr>
          <w:spacing w:val="-5"/>
          <w:sz w:val="22"/>
          <w:szCs w:val="22"/>
        </w:rPr>
        <w:t xml:space="preserve"> </w:t>
      </w:r>
      <w:r w:rsidRPr="00EE3542">
        <w:rPr>
          <w:sz w:val="22"/>
          <w:szCs w:val="22"/>
        </w:rPr>
        <w:t>birth</w:t>
      </w:r>
      <w:r w:rsidRPr="00EE3542">
        <w:rPr>
          <w:spacing w:val="-6"/>
          <w:sz w:val="22"/>
          <w:szCs w:val="22"/>
        </w:rPr>
        <w:t xml:space="preserve"> </w:t>
      </w:r>
      <w:r w:rsidRPr="00EE3542">
        <w:rPr>
          <w:sz w:val="22"/>
          <w:szCs w:val="22"/>
        </w:rPr>
        <w:t>should</w:t>
      </w:r>
      <w:r w:rsidRPr="00EE3542">
        <w:rPr>
          <w:spacing w:val="-5"/>
          <w:sz w:val="22"/>
          <w:szCs w:val="22"/>
        </w:rPr>
        <w:t xml:space="preserve"> </w:t>
      </w:r>
      <w:r w:rsidRPr="00EE3542">
        <w:rPr>
          <w:sz w:val="22"/>
          <w:szCs w:val="22"/>
        </w:rPr>
        <w:t>be</w:t>
      </w:r>
      <w:r w:rsidRPr="00EE3542">
        <w:rPr>
          <w:spacing w:val="-6"/>
          <w:sz w:val="22"/>
          <w:szCs w:val="22"/>
        </w:rPr>
        <w:t xml:space="preserve"> </w:t>
      </w:r>
      <w:r w:rsidRPr="00EE3542">
        <w:rPr>
          <w:sz w:val="22"/>
          <w:szCs w:val="22"/>
        </w:rPr>
        <w:t>given</w:t>
      </w:r>
      <w:r w:rsidRPr="00EE3542">
        <w:rPr>
          <w:spacing w:val="-7"/>
          <w:sz w:val="22"/>
          <w:szCs w:val="22"/>
        </w:rPr>
        <w:t xml:space="preserve"> </w:t>
      </w:r>
      <w:r w:rsidRPr="00EE3542">
        <w:rPr>
          <w:sz w:val="22"/>
          <w:szCs w:val="22"/>
        </w:rPr>
        <w:t>in</w:t>
      </w:r>
      <w:r w:rsidRPr="00EE3542">
        <w:rPr>
          <w:spacing w:val="-6"/>
          <w:sz w:val="22"/>
          <w:szCs w:val="22"/>
        </w:rPr>
        <w:t xml:space="preserve"> </w:t>
      </w:r>
      <w:r w:rsidRPr="00EE3542">
        <w:rPr>
          <w:sz w:val="22"/>
          <w:szCs w:val="22"/>
        </w:rPr>
        <w:t>the</w:t>
      </w:r>
      <w:r w:rsidRPr="00EE3542">
        <w:rPr>
          <w:spacing w:val="-6"/>
          <w:sz w:val="22"/>
          <w:szCs w:val="22"/>
        </w:rPr>
        <w:t xml:space="preserve"> </w:t>
      </w:r>
      <w:r w:rsidRPr="00EE3542">
        <w:rPr>
          <w:sz w:val="22"/>
          <w:szCs w:val="22"/>
        </w:rPr>
        <w:t>format</w:t>
      </w:r>
      <w:r w:rsidRPr="00EE3542">
        <w:rPr>
          <w:spacing w:val="-7"/>
          <w:sz w:val="22"/>
          <w:szCs w:val="22"/>
        </w:rPr>
        <w:t xml:space="preserve"> </w:t>
      </w:r>
      <w:r w:rsidRPr="00EE3542">
        <w:rPr>
          <w:sz w:val="22"/>
          <w:szCs w:val="22"/>
        </w:rPr>
        <w:t>DD/MM/YYYY,</w:t>
      </w:r>
      <w:r w:rsidRPr="00EE3542">
        <w:rPr>
          <w:spacing w:val="-4"/>
          <w:sz w:val="22"/>
          <w:szCs w:val="22"/>
        </w:rPr>
        <w:t xml:space="preserve"> </w:t>
      </w:r>
      <w:proofErr w:type="gramStart"/>
      <w:r w:rsidRPr="00EE3542">
        <w:rPr>
          <w:sz w:val="22"/>
          <w:szCs w:val="22"/>
        </w:rPr>
        <w:t>e.g.</w:t>
      </w:r>
      <w:proofErr w:type="gramEnd"/>
      <w:r w:rsidRPr="00EE3542">
        <w:rPr>
          <w:spacing w:val="-5"/>
          <w:sz w:val="22"/>
          <w:szCs w:val="22"/>
        </w:rPr>
        <w:t xml:space="preserve"> </w:t>
      </w:r>
      <w:r w:rsidRPr="00EE3542">
        <w:rPr>
          <w:sz w:val="22"/>
          <w:szCs w:val="22"/>
        </w:rPr>
        <w:t>18</w:t>
      </w:r>
      <w:r w:rsidRPr="00EE3542">
        <w:rPr>
          <w:spacing w:val="-6"/>
          <w:sz w:val="22"/>
          <w:szCs w:val="22"/>
        </w:rPr>
        <w:t xml:space="preserve"> </w:t>
      </w:r>
      <w:r w:rsidRPr="00EE3542">
        <w:rPr>
          <w:sz w:val="22"/>
          <w:szCs w:val="22"/>
        </w:rPr>
        <w:t>February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1960</w:t>
      </w:r>
      <w:r w:rsidRPr="00EE3542">
        <w:rPr>
          <w:spacing w:val="3"/>
          <w:sz w:val="22"/>
          <w:szCs w:val="22"/>
        </w:rPr>
        <w:t xml:space="preserve"> </w:t>
      </w:r>
      <w:r w:rsidRPr="00EE3542">
        <w:rPr>
          <w:sz w:val="22"/>
          <w:szCs w:val="22"/>
        </w:rPr>
        <w:t>should</w:t>
      </w:r>
      <w:r w:rsidRPr="00EE3542">
        <w:rPr>
          <w:spacing w:val="-5"/>
          <w:sz w:val="22"/>
          <w:szCs w:val="22"/>
        </w:rPr>
        <w:t xml:space="preserve"> </w:t>
      </w:r>
      <w:r w:rsidRPr="00EE3542">
        <w:rPr>
          <w:sz w:val="22"/>
          <w:szCs w:val="22"/>
        </w:rPr>
        <w:t>be</w:t>
      </w:r>
      <w:r w:rsidRPr="00EE3542">
        <w:rPr>
          <w:spacing w:val="-7"/>
          <w:sz w:val="22"/>
          <w:szCs w:val="22"/>
        </w:rPr>
        <w:t xml:space="preserve"> </w:t>
      </w:r>
      <w:r w:rsidRPr="00EE3542">
        <w:rPr>
          <w:sz w:val="22"/>
          <w:szCs w:val="22"/>
        </w:rPr>
        <w:t>written</w:t>
      </w:r>
      <w:r w:rsidRPr="00EE3542">
        <w:rPr>
          <w:spacing w:val="-6"/>
          <w:sz w:val="22"/>
          <w:szCs w:val="22"/>
        </w:rPr>
        <w:t xml:space="preserve"> </w:t>
      </w:r>
      <w:r w:rsidRPr="00EE3542">
        <w:rPr>
          <w:spacing w:val="-2"/>
          <w:sz w:val="22"/>
          <w:szCs w:val="22"/>
        </w:rPr>
        <w:t>18/02/1960.</w:t>
      </w:r>
    </w:p>
    <w:p w14:paraId="74AD64F0" w14:textId="77777777" w:rsidR="00947A19" w:rsidRPr="00EE3542" w:rsidRDefault="00947A19" w:rsidP="00753049">
      <w:pPr>
        <w:pStyle w:val="BodyText"/>
        <w:ind w:left="232"/>
        <w:jc w:val="both"/>
        <w:rPr>
          <w:sz w:val="22"/>
          <w:szCs w:val="22"/>
        </w:rPr>
      </w:pPr>
    </w:p>
    <w:p w14:paraId="3B065462" w14:textId="77777777" w:rsidR="00FD7D75" w:rsidRPr="00EE3542" w:rsidRDefault="00000000" w:rsidP="00753049">
      <w:pPr>
        <w:pStyle w:val="BodyText"/>
        <w:ind w:left="232" w:right="211"/>
        <w:jc w:val="both"/>
        <w:rPr>
          <w:sz w:val="22"/>
          <w:szCs w:val="22"/>
        </w:rPr>
      </w:pPr>
      <w:r w:rsidRPr="00EE3542">
        <w:rPr>
          <w:sz w:val="22"/>
          <w:szCs w:val="22"/>
        </w:rPr>
        <w:t xml:space="preserve">You </w:t>
      </w:r>
      <w:r w:rsidRPr="00EE3542">
        <w:rPr>
          <w:b/>
          <w:sz w:val="22"/>
          <w:szCs w:val="22"/>
        </w:rPr>
        <w:t xml:space="preserve">must </w:t>
      </w:r>
      <w:r w:rsidRPr="00EE3542">
        <w:rPr>
          <w:sz w:val="22"/>
          <w:szCs w:val="22"/>
        </w:rPr>
        <w:t>include a contact telephone number and email address</w:t>
      </w:r>
      <w:r w:rsidR="00C36C83">
        <w:rPr>
          <w:sz w:val="22"/>
          <w:szCs w:val="22"/>
        </w:rPr>
        <w:t>,</w:t>
      </w:r>
      <w:r w:rsidRPr="00EE3542">
        <w:rPr>
          <w:sz w:val="22"/>
          <w:szCs w:val="22"/>
        </w:rPr>
        <w:t xml:space="preserve"> should there be any queries with your application.</w:t>
      </w:r>
    </w:p>
    <w:p w14:paraId="7CE0147B" w14:textId="77777777" w:rsidR="00FD7D75" w:rsidRPr="00EE3542" w:rsidRDefault="00FD7D75" w:rsidP="00917EEA">
      <w:pPr>
        <w:pStyle w:val="BodyText"/>
        <w:spacing w:before="10"/>
        <w:rPr>
          <w:sz w:val="22"/>
          <w:szCs w:val="22"/>
        </w:rPr>
      </w:pPr>
    </w:p>
    <w:p w14:paraId="3B7EAD91" w14:textId="77777777" w:rsidR="0056203F" w:rsidRDefault="00000000" w:rsidP="001D4F5F">
      <w:pPr>
        <w:pStyle w:val="Heading1"/>
        <w:ind w:left="0"/>
        <w:rPr>
          <w:sz w:val="22"/>
          <w:szCs w:val="22"/>
        </w:rPr>
      </w:pPr>
      <w:r w:rsidRPr="00ED7F51">
        <w:rPr>
          <w:sz w:val="22"/>
          <w:szCs w:val="22"/>
        </w:rPr>
        <w:t>CURRENT LICENCE HELD</w:t>
      </w:r>
    </w:p>
    <w:p w14:paraId="05D56953" w14:textId="77777777" w:rsidR="00624ED4" w:rsidRPr="00ED7F51" w:rsidRDefault="00624ED4" w:rsidP="001D4F5F">
      <w:pPr>
        <w:pStyle w:val="Heading1"/>
        <w:ind w:left="0"/>
        <w:rPr>
          <w:sz w:val="22"/>
          <w:szCs w:val="22"/>
        </w:rPr>
      </w:pPr>
    </w:p>
    <w:p w14:paraId="673639DD" w14:textId="77777777" w:rsidR="00FD7D75" w:rsidRPr="00ED7F51" w:rsidRDefault="00000000" w:rsidP="001D4F5F">
      <w:pPr>
        <w:pStyle w:val="Heading1"/>
        <w:ind w:left="0"/>
        <w:rPr>
          <w:sz w:val="22"/>
          <w:szCs w:val="22"/>
        </w:rPr>
      </w:pPr>
      <w:r w:rsidRPr="00ED7F51">
        <w:rPr>
          <w:sz w:val="22"/>
          <w:szCs w:val="22"/>
        </w:rPr>
        <w:t>Port of London Authority (PLA) offers two types of Local Knowledge assessment</w:t>
      </w:r>
      <w:r w:rsidR="00ED7F51">
        <w:rPr>
          <w:sz w:val="22"/>
          <w:szCs w:val="22"/>
        </w:rPr>
        <w:t>:</w:t>
      </w:r>
    </w:p>
    <w:p w14:paraId="2656D3A4" w14:textId="77777777" w:rsidR="0056203F" w:rsidRDefault="0056203F" w:rsidP="0056203F">
      <w:pPr>
        <w:pStyle w:val="BodyText"/>
        <w:rPr>
          <w:sz w:val="22"/>
          <w:szCs w:val="22"/>
        </w:rPr>
      </w:pPr>
    </w:p>
    <w:p w14:paraId="6C01F3D2" w14:textId="77777777" w:rsidR="00E06E6B" w:rsidRPr="00E06E6B" w:rsidRDefault="00000000" w:rsidP="00E06E6B">
      <w:pPr>
        <w:pStyle w:val="BodyText"/>
        <w:numPr>
          <w:ilvl w:val="0"/>
          <w:numId w:val="5"/>
        </w:numPr>
        <w:rPr>
          <w:sz w:val="22"/>
          <w:szCs w:val="22"/>
        </w:rPr>
      </w:pPr>
      <w:r w:rsidRPr="00EE3542">
        <w:rPr>
          <w:sz w:val="22"/>
          <w:szCs w:val="22"/>
        </w:rPr>
        <w:t>Maritime and Coastguard Authority Boatmaster License</w:t>
      </w:r>
      <w:r w:rsidR="00514C43">
        <w:rPr>
          <w:sz w:val="22"/>
          <w:szCs w:val="22"/>
        </w:rPr>
        <w:t xml:space="preserve">, </w:t>
      </w:r>
      <w:r w:rsidRPr="00EE3542">
        <w:rPr>
          <w:sz w:val="22"/>
          <w:szCs w:val="22"/>
        </w:rPr>
        <w:t xml:space="preserve"> full requirements </w:t>
      </w:r>
      <w:r w:rsidR="005464A1">
        <w:rPr>
          <w:sz w:val="22"/>
          <w:szCs w:val="22"/>
        </w:rPr>
        <w:t>are detailed</w:t>
      </w:r>
      <w:r w:rsidRPr="00EE3542">
        <w:rPr>
          <w:sz w:val="22"/>
          <w:szCs w:val="22"/>
        </w:rPr>
        <w:t xml:space="preserve"> in </w:t>
      </w:r>
      <w:r w:rsidR="000C5499">
        <w:rPr>
          <w:sz w:val="22"/>
          <w:szCs w:val="22"/>
        </w:rPr>
        <w:t xml:space="preserve"> </w:t>
      </w:r>
      <w:hyperlink r:id="rId10" w:history="1">
        <w:r w:rsidR="000C5499" w:rsidRPr="000C5499">
          <w:rPr>
            <w:rStyle w:val="Hyperlink"/>
            <w:sz w:val="22"/>
            <w:szCs w:val="22"/>
          </w:rPr>
          <w:t>MSN 1853 (M) Amendment 1: Boatmasters’ Qualifications, Crew and Hours of Work</w:t>
        </w:r>
      </w:hyperlink>
      <w:r>
        <w:rPr>
          <w:rStyle w:val="Hyperlink"/>
          <w:color w:val="auto"/>
          <w:sz w:val="22"/>
          <w:szCs w:val="22"/>
          <w:u w:val="none"/>
        </w:rPr>
        <w:t xml:space="preserve"> </w:t>
      </w:r>
      <w:r w:rsidRPr="007534EB">
        <w:rPr>
          <w:rStyle w:val="Hyperlink"/>
          <w:b/>
          <w:bCs/>
          <w:color w:val="auto"/>
          <w:sz w:val="22"/>
          <w:szCs w:val="22"/>
          <w:u w:val="none"/>
        </w:rPr>
        <w:t>Use Form HM-24</w:t>
      </w:r>
      <w:r w:rsidR="00514C43">
        <w:rPr>
          <w:rStyle w:val="Hyperlink"/>
          <w:b/>
          <w:bCs/>
          <w:color w:val="auto"/>
          <w:sz w:val="22"/>
          <w:szCs w:val="22"/>
          <w:u w:val="none"/>
        </w:rPr>
        <w:t xml:space="preserve"> if you have this type of license.</w:t>
      </w:r>
    </w:p>
    <w:p w14:paraId="21F3B6CD" w14:textId="77777777" w:rsidR="0056203F" w:rsidRDefault="0056203F" w:rsidP="00BA78C2">
      <w:pPr>
        <w:pStyle w:val="BodyText"/>
        <w:ind w:left="232" w:firstLine="119"/>
        <w:rPr>
          <w:sz w:val="22"/>
          <w:szCs w:val="22"/>
        </w:rPr>
      </w:pPr>
    </w:p>
    <w:p w14:paraId="1DB8A586" w14:textId="77777777" w:rsidR="00FD7D75" w:rsidRPr="001D4F5F" w:rsidRDefault="00000000" w:rsidP="001D4F5F">
      <w:pPr>
        <w:pStyle w:val="BodyTex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EE3542">
        <w:rPr>
          <w:sz w:val="22"/>
          <w:szCs w:val="22"/>
        </w:rPr>
        <w:t>PLA LKE is issued to endorse commercial licenses other than a Boatmaster</w:t>
      </w:r>
      <w:r w:rsidR="00DC4A13">
        <w:rPr>
          <w:sz w:val="22"/>
          <w:szCs w:val="22"/>
        </w:rPr>
        <w:t xml:space="preserve"> License</w:t>
      </w:r>
      <w:r w:rsidRPr="00EE3542">
        <w:rPr>
          <w:sz w:val="22"/>
          <w:szCs w:val="22"/>
        </w:rPr>
        <w:t>.</w:t>
      </w:r>
      <w:r w:rsidR="001D4F5F">
        <w:rPr>
          <w:sz w:val="22"/>
          <w:szCs w:val="22"/>
        </w:rPr>
        <w:t xml:space="preserve">  </w:t>
      </w:r>
      <w:r w:rsidRPr="001D4F5F">
        <w:rPr>
          <w:sz w:val="22"/>
          <w:szCs w:val="22"/>
        </w:rPr>
        <w:t>PLA LKE’s are examined on and restricted to named vessels that you submit as part of your application process.</w:t>
      </w:r>
      <w:r w:rsidR="007534EB" w:rsidRPr="001D4F5F">
        <w:rPr>
          <w:sz w:val="22"/>
          <w:szCs w:val="22"/>
        </w:rPr>
        <w:t xml:space="preserve">  </w:t>
      </w:r>
      <w:r w:rsidR="007534EB" w:rsidRPr="001D4F5F">
        <w:rPr>
          <w:rStyle w:val="Hyperlink"/>
          <w:b/>
          <w:bCs/>
          <w:color w:val="auto"/>
          <w:sz w:val="22"/>
          <w:szCs w:val="22"/>
          <w:u w:val="none"/>
        </w:rPr>
        <w:t>Use Form HM-134</w:t>
      </w:r>
      <w:r w:rsidR="00514C43" w:rsidRPr="001D4F5F">
        <w:rPr>
          <w:sz w:val="22"/>
          <w:szCs w:val="22"/>
        </w:rPr>
        <w:t xml:space="preserve"> </w:t>
      </w:r>
      <w:r w:rsidR="00514C43" w:rsidRPr="001D4F5F">
        <w:rPr>
          <w:b/>
          <w:bCs/>
          <w:sz w:val="22"/>
          <w:szCs w:val="22"/>
        </w:rPr>
        <w:t>if you have this type</w:t>
      </w:r>
      <w:r w:rsidR="00B401A1" w:rsidRPr="001D4F5F">
        <w:rPr>
          <w:b/>
          <w:bCs/>
          <w:sz w:val="22"/>
          <w:szCs w:val="22"/>
        </w:rPr>
        <w:t xml:space="preserve"> of license.</w:t>
      </w:r>
    </w:p>
    <w:p w14:paraId="4FB2D15B" w14:textId="77777777" w:rsidR="0003065C" w:rsidRDefault="0003065C" w:rsidP="0003065C">
      <w:pPr>
        <w:pStyle w:val="BodyText"/>
        <w:rPr>
          <w:sz w:val="22"/>
          <w:szCs w:val="22"/>
        </w:rPr>
      </w:pPr>
    </w:p>
    <w:p w14:paraId="1A167B6F" w14:textId="77777777" w:rsidR="00FD7D75" w:rsidRPr="00EE3542" w:rsidRDefault="00000000" w:rsidP="0003065C">
      <w:pPr>
        <w:pStyle w:val="BodyText"/>
        <w:ind w:left="232"/>
        <w:rPr>
          <w:sz w:val="22"/>
          <w:szCs w:val="22"/>
        </w:rPr>
      </w:pPr>
      <w:r w:rsidRPr="00EE3542">
        <w:rPr>
          <w:sz w:val="22"/>
          <w:szCs w:val="22"/>
        </w:rPr>
        <w:t xml:space="preserve">For those signed to up to the Thames CPD program further details can be found here regarding criteria </w:t>
      </w:r>
      <w:hyperlink r:id="rId11" w:history="1">
        <w:r w:rsidR="001C62EC">
          <w:rPr>
            <w:color w:val="0000FF"/>
            <w:sz w:val="22"/>
            <w:szCs w:val="22"/>
            <w:u w:val="single"/>
          </w:rPr>
          <w:t>Thames Skills Academy - Thames CPD Programme</w:t>
        </w:r>
      </w:hyperlink>
    </w:p>
    <w:p w14:paraId="6B8A0FF6" w14:textId="77777777" w:rsidR="00FD7D75" w:rsidRPr="00EE3542" w:rsidRDefault="00FD7D75" w:rsidP="00917EEA">
      <w:pPr>
        <w:pStyle w:val="Heading1"/>
      </w:pPr>
    </w:p>
    <w:p w14:paraId="2A934AE0" w14:textId="77777777" w:rsidR="00FD7D75" w:rsidRDefault="00000000" w:rsidP="00917EEA">
      <w:pPr>
        <w:pStyle w:val="Heading1"/>
        <w:rPr>
          <w:sz w:val="22"/>
          <w:szCs w:val="22"/>
        </w:rPr>
      </w:pPr>
      <w:r w:rsidRPr="00CD4B23">
        <w:rPr>
          <w:sz w:val="22"/>
          <w:szCs w:val="22"/>
        </w:rPr>
        <w:t>APPLICATION TYPE</w:t>
      </w:r>
    </w:p>
    <w:p w14:paraId="6FAC4C9D" w14:textId="77777777" w:rsidR="004B3B0E" w:rsidRPr="00CD4B23" w:rsidRDefault="004B3B0E" w:rsidP="00917EEA">
      <w:pPr>
        <w:pStyle w:val="Heading1"/>
        <w:rPr>
          <w:sz w:val="22"/>
          <w:szCs w:val="22"/>
        </w:rPr>
      </w:pPr>
    </w:p>
    <w:p w14:paraId="400409B0" w14:textId="77777777" w:rsidR="00FD7D75" w:rsidRDefault="00000000" w:rsidP="00AC79D1">
      <w:pPr>
        <w:pStyle w:val="BodyText"/>
        <w:spacing w:before="93"/>
        <w:ind w:left="232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For BML License </w:t>
      </w:r>
      <w:r w:rsidR="00B47E86">
        <w:rPr>
          <w:spacing w:val="-4"/>
          <w:sz w:val="22"/>
          <w:szCs w:val="22"/>
        </w:rPr>
        <w:t xml:space="preserve">holders tick </w:t>
      </w:r>
      <w:r w:rsidR="00B47E86">
        <w:rPr>
          <w:spacing w:val="-4"/>
          <w:sz w:val="22"/>
          <w:szCs w:val="22"/>
          <w:u w:val="single"/>
        </w:rPr>
        <w:t xml:space="preserve">either </w:t>
      </w:r>
      <w:r w:rsidR="00B47E86">
        <w:rPr>
          <w:spacing w:val="-4"/>
          <w:sz w:val="22"/>
          <w:szCs w:val="22"/>
        </w:rPr>
        <w:t xml:space="preserve">Initial or Existing </w:t>
      </w:r>
      <w:r w:rsidR="00D57899">
        <w:rPr>
          <w:spacing w:val="-4"/>
          <w:sz w:val="22"/>
          <w:szCs w:val="22"/>
        </w:rPr>
        <w:t>LKE examination</w:t>
      </w:r>
      <w:r w:rsidR="0058466A">
        <w:rPr>
          <w:spacing w:val="-4"/>
          <w:sz w:val="22"/>
          <w:szCs w:val="22"/>
        </w:rPr>
        <w:t>,</w:t>
      </w:r>
      <w:r w:rsidR="00D57899">
        <w:rPr>
          <w:spacing w:val="-4"/>
          <w:sz w:val="22"/>
          <w:szCs w:val="22"/>
        </w:rPr>
        <w:t xml:space="preserve"> as appropriate.  </w:t>
      </w:r>
    </w:p>
    <w:p w14:paraId="75F47914" w14:textId="77777777" w:rsidR="00D57899" w:rsidRPr="00B47E86" w:rsidRDefault="00000000" w:rsidP="00AC79D1">
      <w:pPr>
        <w:pStyle w:val="BodyText"/>
        <w:spacing w:before="93"/>
        <w:ind w:left="232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For other license </w:t>
      </w:r>
      <w:proofErr w:type="gramStart"/>
      <w:r>
        <w:rPr>
          <w:spacing w:val="-4"/>
          <w:sz w:val="22"/>
          <w:szCs w:val="22"/>
        </w:rPr>
        <w:t>types</w:t>
      </w:r>
      <w:proofErr w:type="gramEnd"/>
      <w:r>
        <w:rPr>
          <w:spacing w:val="-4"/>
          <w:sz w:val="22"/>
          <w:szCs w:val="22"/>
        </w:rPr>
        <w:t xml:space="preserve"> tick </w:t>
      </w:r>
      <w:r w:rsidR="007205DF">
        <w:rPr>
          <w:spacing w:val="-4"/>
          <w:sz w:val="22"/>
          <w:szCs w:val="22"/>
        </w:rPr>
        <w:t>one of either Initial, Existing or Amendment</w:t>
      </w:r>
      <w:r w:rsidR="00D35272">
        <w:rPr>
          <w:spacing w:val="-4"/>
          <w:sz w:val="22"/>
          <w:szCs w:val="22"/>
        </w:rPr>
        <w:t xml:space="preserve"> to LKE</w:t>
      </w:r>
      <w:r w:rsidR="0058466A">
        <w:rPr>
          <w:spacing w:val="-4"/>
          <w:sz w:val="22"/>
          <w:szCs w:val="22"/>
        </w:rPr>
        <w:t>, as appropriate</w:t>
      </w:r>
      <w:r w:rsidR="00C13235">
        <w:rPr>
          <w:spacing w:val="-4"/>
          <w:sz w:val="22"/>
          <w:szCs w:val="22"/>
        </w:rPr>
        <w:t>.</w:t>
      </w:r>
    </w:p>
    <w:p w14:paraId="3ED5F3CB" w14:textId="77777777" w:rsidR="00CD4B23" w:rsidRDefault="00CD4B23" w:rsidP="00D773EF">
      <w:pPr>
        <w:pStyle w:val="Heading1"/>
      </w:pPr>
    </w:p>
    <w:p w14:paraId="30F69295" w14:textId="77777777" w:rsidR="00D773EF" w:rsidRDefault="00000000" w:rsidP="00C138C6">
      <w:pPr>
        <w:pStyle w:val="Heading1"/>
        <w:rPr>
          <w:sz w:val="22"/>
          <w:szCs w:val="22"/>
        </w:rPr>
      </w:pPr>
      <w:r w:rsidRPr="00CD4B23">
        <w:rPr>
          <w:sz w:val="22"/>
          <w:szCs w:val="22"/>
        </w:rPr>
        <w:t>APPLICATION AREA</w:t>
      </w:r>
    </w:p>
    <w:p w14:paraId="7E621DD1" w14:textId="77777777" w:rsidR="00B643C5" w:rsidRPr="00CD4B23" w:rsidRDefault="00B643C5" w:rsidP="00C138C6">
      <w:pPr>
        <w:pStyle w:val="Heading1"/>
        <w:rPr>
          <w:sz w:val="22"/>
          <w:szCs w:val="22"/>
        </w:rPr>
      </w:pPr>
    </w:p>
    <w:p w14:paraId="151EC3E7" w14:textId="77777777" w:rsidR="00000B41" w:rsidRDefault="00000000" w:rsidP="00AC79D1">
      <w:pPr>
        <w:pStyle w:val="BodyText"/>
        <w:ind w:left="232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For all application types, tick one of below options:</w:t>
      </w:r>
    </w:p>
    <w:p w14:paraId="584E3AD3" w14:textId="77777777" w:rsidR="00AC79D1" w:rsidRDefault="00AC79D1" w:rsidP="00AC79D1">
      <w:pPr>
        <w:pStyle w:val="BodyText"/>
        <w:ind w:left="232"/>
        <w:rPr>
          <w:spacing w:val="-4"/>
          <w:sz w:val="22"/>
          <w:szCs w:val="22"/>
        </w:rPr>
      </w:pPr>
    </w:p>
    <w:p w14:paraId="4C339C8C" w14:textId="77777777" w:rsidR="00FD7D75" w:rsidRDefault="00000000" w:rsidP="00AC79D1">
      <w:pPr>
        <w:pStyle w:val="ListParagraph"/>
        <w:numPr>
          <w:ilvl w:val="0"/>
          <w:numId w:val="6"/>
        </w:numPr>
        <w:ind w:left="589" w:hanging="357"/>
        <w:rPr>
          <w:iCs/>
        </w:rPr>
      </w:pPr>
      <w:r w:rsidRPr="001B2B95">
        <w:rPr>
          <w:iCs/>
        </w:rPr>
        <w:t>Margaretness to Putney</w:t>
      </w:r>
      <w:r w:rsidR="008134EF">
        <w:rPr>
          <w:iCs/>
        </w:rPr>
        <w:t xml:space="preserve"> (Full Area)</w:t>
      </w:r>
    </w:p>
    <w:p w14:paraId="73099646" w14:textId="77777777" w:rsidR="00DA0CF0" w:rsidRPr="001B2B95" w:rsidRDefault="00DA0CF0" w:rsidP="00AC79D1">
      <w:pPr>
        <w:pStyle w:val="ListParagraph"/>
        <w:ind w:left="589" w:firstLine="0"/>
        <w:rPr>
          <w:iCs/>
        </w:rPr>
      </w:pPr>
    </w:p>
    <w:p w14:paraId="51D6FF74" w14:textId="77777777" w:rsidR="00FD7D75" w:rsidRDefault="00000000" w:rsidP="00AC79D1">
      <w:pPr>
        <w:pStyle w:val="ListParagraph"/>
        <w:numPr>
          <w:ilvl w:val="0"/>
          <w:numId w:val="6"/>
        </w:numPr>
        <w:ind w:left="589" w:hanging="357"/>
        <w:rPr>
          <w:iCs/>
        </w:rPr>
      </w:pPr>
      <w:r w:rsidRPr="001B2B95">
        <w:rPr>
          <w:iCs/>
        </w:rPr>
        <w:t>Margaretness to London Bridge</w:t>
      </w:r>
      <w:r w:rsidR="008134EF">
        <w:rPr>
          <w:iCs/>
        </w:rPr>
        <w:t xml:space="preserve"> (</w:t>
      </w:r>
      <w:r w:rsidR="00475B0B">
        <w:rPr>
          <w:iCs/>
        </w:rPr>
        <w:t>Lower Area)</w:t>
      </w:r>
    </w:p>
    <w:p w14:paraId="4012E114" w14:textId="77777777" w:rsidR="00DA0CF0" w:rsidRPr="00DA0CF0" w:rsidRDefault="00DA0CF0" w:rsidP="00AC79D1">
      <w:pPr>
        <w:rPr>
          <w:iCs/>
        </w:rPr>
      </w:pPr>
    </w:p>
    <w:p w14:paraId="2F51913C" w14:textId="77777777" w:rsidR="00FD7D75" w:rsidRDefault="00000000" w:rsidP="00AC79D1">
      <w:pPr>
        <w:pStyle w:val="ListParagraph"/>
        <w:numPr>
          <w:ilvl w:val="0"/>
          <w:numId w:val="6"/>
        </w:numPr>
        <w:ind w:left="589" w:hanging="357"/>
        <w:rPr>
          <w:iCs/>
        </w:rPr>
      </w:pPr>
      <w:r w:rsidRPr="001B2B95">
        <w:rPr>
          <w:iCs/>
        </w:rPr>
        <w:t xml:space="preserve">London Bridge to Putney </w:t>
      </w:r>
      <w:r w:rsidR="00475B0B">
        <w:rPr>
          <w:iCs/>
        </w:rPr>
        <w:t>(Upper Area)</w:t>
      </w:r>
    </w:p>
    <w:p w14:paraId="673D83E2" w14:textId="77777777" w:rsidR="00DA0CF0" w:rsidRPr="00DA0CF0" w:rsidRDefault="00DA0CF0" w:rsidP="00AC79D1">
      <w:pPr>
        <w:rPr>
          <w:iCs/>
        </w:rPr>
      </w:pPr>
    </w:p>
    <w:p w14:paraId="3DF9742E" w14:textId="77777777" w:rsidR="00FD7D75" w:rsidRPr="00EE3542" w:rsidRDefault="00000000" w:rsidP="0054793E">
      <w:pPr>
        <w:pStyle w:val="BodyText"/>
        <w:spacing w:line="225" w:lineRule="auto"/>
        <w:ind w:left="232" w:right="446"/>
        <w:rPr>
          <w:sz w:val="22"/>
          <w:szCs w:val="22"/>
        </w:rPr>
      </w:pPr>
      <w:r w:rsidRPr="00EE3542">
        <w:rPr>
          <w:sz w:val="22"/>
          <w:szCs w:val="22"/>
        </w:rPr>
        <w:t>*Three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individual</w:t>
      </w:r>
      <w:r w:rsidRPr="00EE3542">
        <w:rPr>
          <w:spacing w:val="-5"/>
          <w:sz w:val="22"/>
          <w:szCs w:val="22"/>
        </w:rPr>
        <w:t xml:space="preserve"> </w:t>
      </w:r>
      <w:r w:rsidRPr="00EE3542">
        <w:rPr>
          <w:sz w:val="22"/>
          <w:szCs w:val="22"/>
        </w:rPr>
        <w:t>endorsements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are</w:t>
      </w:r>
      <w:r w:rsidRPr="00EE3542">
        <w:rPr>
          <w:spacing w:val="-2"/>
          <w:sz w:val="22"/>
          <w:szCs w:val="22"/>
        </w:rPr>
        <w:t xml:space="preserve"> </w:t>
      </w:r>
      <w:r w:rsidRPr="00EE3542">
        <w:rPr>
          <w:sz w:val="22"/>
          <w:szCs w:val="22"/>
        </w:rPr>
        <w:t>now</w:t>
      </w:r>
      <w:r w:rsidRPr="00EE3542">
        <w:rPr>
          <w:spacing w:val="-2"/>
          <w:sz w:val="22"/>
          <w:szCs w:val="22"/>
        </w:rPr>
        <w:t xml:space="preserve"> </w:t>
      </w:r>
      <w:r w:rsidRPr="00EE3542">
        <w:rPr>
          <w:sz w:val="22"/>
          <w:szCs w:val="22"/>
        </w:rPr>
        <w:t>available</w:t>
      </w:r>
      <w:r w:rsidRPr="00EE3542">
        <w:rPr>
          <w:spacing w:val="-2"/>
          <w:sz w:val="22"/>
          <w:szCs w:val="22"/>
        </w:rPr>
        <w:t xml:space="preserve"> </w:t>
      </w:r>
      <w:r w:rsidRPr="00EE3542">
        <w:rPr>
          <w:sz w:val="22"/>
          <w:szCs w:val="22"/>
        </w:rPr>
        <w:t>for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the</w:t>
      </w:r>
      <w:r w:rsidRPr="00EE3542">
        <w:rPr>
          <w:spacing w:val="-5"/>
          <w:sz w:val="22"/>
          <w:szCs w:val="22"/>
        </w:rPr>
        <w:t xml:space="preserve"> </w:t>
      </w:r>
      <w:r w:rsidRPr="00EE3542">
        <w:rPr>
          <w:sz w:val="22"/>
          <w:szCs w:val="22"/>
        </w:rPr>
        <w:t>Port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of</w:t>
      </w:r>
      <w:r w:rsidRPr="00EE3542">
        <w:rPr>
          <w:spacing w:val="-2"/>
          <w:sz w:val="22"/>
          <w:szCs w:val="22"/>
        </w:rPr>
        <w:t xml:space="preserve"> </w:t>
      </w:r>
      <w:r w:rsidRPr="00EE3542">
        <w:rPr>
          <w:sz w:val="22"/>
          <w:szCs w:val="22"/>
        </w:rPr>
        <w:t>London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LKE</w:t>
      </w:r>
      <w:r w:rsidRPr="00EE3542">
        <w:rPr>
          <w:spacing w:val="-2"/>
          <w:sz w:val="22"/>
          <w:szCs w:val="22"/>
        </w:rPr>
        <w:t xml:space="preserve"> </w:t>
      </w:r>
      <w:r w:rsidRPr="00EE3542">
        <w:rPr>
          <w:sz w:val="22"/>
          <w:szCs w:val="22"/>
        </w:rPr>
        <w:t>Area.</w:t>
      </w:r>
      <w:r w:rsidRPr="00EE3542">
        <w:rPr>
          <w:spacing w:val="40"/>
          <w:sz w:val="22"/>
          <w:szCs w:val="22"/>
        </w:rPr>
        <w:t xml:space="preserve"> </w:t>
      </w:r>
      <w:r w:rsidRPr="00EE3542">
        <w:rPr>
          <w:sz w:val="22"/>
          <w:szCs w:val="22"/>
        </w:rPr>
        <w:t>Applicants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should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refer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to Section 7 of MSN 1853 for further guidance.</w:t>
      </w:r>
    </w:p>
    <w:p w14:paraId="25EAE4F3" w14:textId="77777777" w:rsidR="00AC79D1" w:rsidRDefault="00AC79D1" w:rsidP="00AC79D1">
      <w:pPr>
        <w:pStyle w:val="Heading1"/>
        <w:ind w:left="0"/>
      </w:pPr>
    </w:p>
    <w:p w14:paraId="3F5E08C2" w14:textId="77777777" w:rsidR="00FD7D75" w:rsidRPr="00CD4B23" w:rsidRDefault="00000000" w:rsidP="00AC79D1">
      <w:pPr>
        <w:pStyle w:val="Heading1"/>
        <w:ind w:left="0"/>
        <w:rPr>
          <w:b w:val="0"/>
          <w:bCs w:val="0"/>
          <w:sz w:val="22"/>
          <w:szCs w:val="22"/>
        </w:rPr>
      </w:pPr>
      <w:r>
        <w:t xml:space="preserve">  </w:t>
      </w:r>
      <w:r w:rsidRPr="00CD4B23">
        <w:rPr>
          <w:sz w:val="22"/>
          <w:szCs w:val="22"/>
        </w:rPr>
        <w:t>AMENDMENT TO CURRENT PLA LKE</w:t>
      </w:r>
      <w:r w:rsidRPr="00CD4B23">
        <w:rPr>
          <w:b w:val="0"/>
          <w:bCs w:val="0"/>
          <w:sz w:val="22"/>
          <w:szCs w:val="22"/>
        </w:rPr>
        <w:t xml:space="preserve"> –</w:t>
      </w:r>
      <w:r w:rsidRPr="00CD4B23">
        <w:rPr>
          <w:sz w:val="22"/>
          <w:szCs w:val="22"/>
        </w:rPr>
        <w:t xml:space="preserve"> </w:t>
      </w:r>
      <w:r w:rsidRPr="00CD4B23">
        <w:rPr>
          <w:b w:val="0"/>
          <w:bCs w:val="0"/>
          <w:sz w:val="22"/>
          <w:szCs w:val="22"/>
        </w:rPr>
        <w:t>PLA LKE Holder applying to amend</w:t>
      </w:r>
      <w:r w:rsidR="00FC1669">
        <w:rPr>
          <w:b w:val="0"/>
          <w:bCs w:val="0"/>
          <w:sz w:val="22"/>
          <w:szCs w:val="22"/>
        </w:rPr>
        <w:t xml:space="preserve"> an</w:t>
      </w:r>
      <w:r w:rsidRPr="00CD4B23">
        <w:rPr>
          <w:b w:val="0"/>
          <w:bCs w:val="0"/>
          <w:sz w:val="22"/>
          <w:szCs w:val="22"/>
        </w:rPr>
        <w:t xml:space="preserve"> </w:t>
      </w:r>
      <w:proofErr w:type="gramStart"/>
      <w:r w:rsidRPr="00CD4B23">
        <w:rPr>
          <w:b w:val="0"/>
          <w:bCs w:val="0"/>
          <w:sz w:val="22"/>
          <w:szCs w:val="22"/>
        </w:rPr>
        <w:t>LKE</w:t>
      </w:r>
      <w:proofErr w:type="gramEnd"/>
    </w:p>
    <w:p w14:paraId="1582C316" w14:textId="77777777" w:rsidR="00FA75D2" w:rsidRDefault="00000000" w:rsidP="00AC79D1">
      <w:pPr>
        <w:pStyle w:val="BodyText"/>
        <w:spacing w:before="93"/>
        <w:ind w:left="232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>A</w:t>
      </w:r>
      <w:r w:rsidR="00FD7D75" w:rsidRPr="00EE3542">
        <w:rPr>
          <w:spacing w:val="-4"/>
          <w:sz w:val="22"/>
          <w:szCs w:val="22"/>
        </w:rPr>
        <w:t xml:space="preserve"> PLA Harbour Master will review </w:t>
      </w:r>
      <w:r w:rsidR="00F9091E">
        <w:rPr>
          <w:spacing w:val="-4"/>
          <w:sz w:val="22"/>
          <w:szCs w:val="22"/>
        </w:rPr>
        <w:t>the application and documentation</w:t>
      </w:r>
      <w:r w:rsidR="00FD7D75" w:rsidRPr="00EE3542">
        <w:rPr>
          <w:spacing w:val="-4"/>
          <w:sz w:val="22"/>
          <w:szCs w:val="22"/>
        </w:rPr>
        <w:t xml:space="preserve"> to conclude whether an examination will be necessary to update your </w:t>
      </w:r>
      <w:r w:rsidR="00FC1669">
        <w:rPr>
          <w:spacing w:val="-4"/>
          <w:sz w:val="22"/>
          <w:szCs w:val="22"/>
        </w:rPr>
        <w:t>endorsement</w:t>
      </w:r>
      <w:r w:rsidR="00FD7D75" w:rsidRPr="00EE3542">
        <w:rPr>
          <w:spacing w:val="-4"/>
          <w:sz w:val="22"/>
          <w:szCs w:val="22"/>
        </w:rPr>
        <w:t>.</w:t>
      </w:r>
    </w:p>
    <w:p w14:paraId="5482D6D7" w14:textId="77777777" w:rsidR="00FD7D75" w:rsidRPr="00EE3542" w:rsidRDefault="00000000" w:rsidP="00AC79D1">
      <w:pPr>
        <w:pStyle w:val="BodyText"/>
        <w:spacing w:before="93"/>
        <w:ind w:left="232"/>
        <w:rPr>
          <w:spacing w:val="-4"/>
          <w:sz w:val="22"/>
          <w:szCs w:val="22"/>
        </w:rPr>
      </w:pPr>
      <w:r w:rsidRPr="00EE3542">
        <w:rPr>
          <w:spacing w:val="-4"/>
          <w:sz w:val="22"/>
          <w:szCs w:val="22"/>
        </w:rPr>
        <w:t xml:space="preserve"> </w:t>
      </w:r>
    </w:p>
    <w:p w14:paraId="3A78EA9F" w14:textId="77777777" w:rsidR="00FD7D75" w:rsidRPr="00674D3E" w:rsidRDefault="00000000" w:rsidP="000B0298">
      <w:pPr>
        <w:pStyle w:val="ListParagraph"/>
        <w:widowControl/>
        <w:numPr>
          <w:ilvl w:val="0"/>
          <w:numId w:val="4"/>
        </w:numPr>
        <w:autoSpaceDE/>
        <w:autoSpaceDN/>
        <w:spacing w:after="120"/>
        <w:ind w:left="589" w:hanging="357"/>
        <w:contextualSpacing/>
        <w:rPr>
          <w:rFonts w:eastAsia="Times New Roman" w:cs="Times New Roman"/>
          <w:szCs w:val="20"/>
          <w:lang w:eastAsia="en-GB"/>
        </w:rPr>
      </w:pPr>
      <w:r w:rsidRPr="00674D3E">
        <w:rPr>
          <w:rFonts w:eastAsia="Times New Roman" w:cs="Times New Roman"/>
          <w:szCs w:val="20"/>
          <w:lang w:eastAsia="en-GB"/>
        </w:rPr>
        <w:t>Evidence of current qualification, appropriate to the type of vessel applied for, if the competency requirement for the vessel is different from that previously issued.</w:t>
      </w:r>
    </w:p>
    <w:p w14:paraId="4BCD9A8C" w14:textId="77777777" w:rsidR="00FD7D75" w:rsidRPr="00EE3542" w:rsidRDefault="00000000" w:rsidP="000B0298">
      <w:pPr>
        <w:pStyle w:val="ListParagraph"/>
        <w:widowControl/>
        <w:numPr>
          <w:ilvl w:val="0"/>
          <w:numId w:val="4"/>
        </w:numPr>
        <w:autoSpaceDE/>
        <w:autoSpaceDN/>
        <w:spacing w:before="93" w:after="120"/>
        <w:ind w:left="589" w:hanging="357"/>
        <w:contextualSpacing/>
        <w:rPr>
          <w:b/>
          <w:bCs/>
          <w:spacing w:val="-4"/>
        </w:rPr>
      </w:pPr>
      <w:r w:rsidRPr="00C45DCE">
        <w:rPr>
          <w:rFonts w:eastAsia="Times New Roman" w:cs="Times New Roman"/>
          <w:szCs w:val="20"/>
          <w:lang w:eastAsia="en-GB"/>
        </w:rPr>
        <w:t>LKE Certificate validity will be the same as the original PLA LKE Certificate unless</w:t>
      </w:r>
      <w:r w:rsidR="00494E6A">
        <w:rPr>
          <w:rFonts w:eastAsia="Times New Roman" w:cs="Times New Roman"/>
          <w:szCs w:val="20"/>
          <w:lang w:eastAsia="en-GB"/>
        </w:rPr>
        <w:t xml:space="preserve"> an</w:t>
      </w:r>
      <w:r w:rsidRPr="00C45DCE">
        <w:rPr>
          <w:rFonts w:eastAsia="Times New Roman" w:cs="Times New Roman"/>
          <w:szCs w:val="20"/>
          <w:lang w:eastAsia="en-GB"/>
        </w:rPr>
        <w:t xml:space="preserve"> upgrade assessment is required</w:t>
      </w:r>
      <w:r w:rsidR="008473AE">
        <w:rPr>
          <w:rFonts w:eastAsia="Times New Roman" w:cs="Times New Roman"/>
          <w:szCs w:val="20"/>
          <w:lang w:eastAsia="en-GB"/>
        </w:rPr>
        <w:t>.</w:t>
      </w:r>
    </w:p>
    <w:p w14:paraId="29AEBCF6" w14:textId="77777777" w:rsidR="00FD7D75" w:rsidRDefault="00FD7D75" w:rsidP="00917EEA">
      <w:pPr>
        <w:pStyle w:val="BodyText"/>
        <w:spacing w:before="93"/>
        <w:ind w:left="232"/>
        <w:rPr>
          <w:spacing w:val="-4"/>
          <w:sz w:val="22"/>
          <w:szCs w:val="22"/>
        </w:rPr>
      </w:pPr>
    </w:p>
    <w:p w14:paraId="2F93E383" w14:textId="77777777" w:rsidR="00FD7D75" w:rsidRDefault="00000000" w:rsidP="00C138C6">
      <w:pPr>
        <w:pStyle w:val="Heading1"/>
        <w:ind w:left="0"/>
        <w:rPr>
          <w:b w:val="0"/>
          <w:bCs w:val="0"/>
          <w:sz w:val="22"/>
          <w:szCs w:val="22"/>
        </w:rPr>
      </w:pPr>
      <w:r w:rsidRPr="004C578B">
        <w:rPr>
          <w:sz w:val="22"/>
          <w:szCs w:val="22"/>
        </w:rPr>
        <w:t xml:space="preserve">VESSEL DETAILS </w:t>
      </w:r>
      <w:r w:rsidRPr="004C578B">
        <w:rPr>
          <w:b w:val="0"/>
          <w:bCs w:val="0"/>
          <w:sz w:val="22"/>
          <w:szCs w:val="22"/>
        </w:rPr>
        <w:t>– PLA LKE Only</w:t>
      </w:r>
    </w:p>
    <w:p w14:paraId="578BF0A1" w14:textId="77777777" w:rsidR="00624ED4" w:rsidRPr="004C578B" w:rsidRDefault="00624ED4" w:rsidP="00C138C6">
      <w:pPr>
        <w:pStyle w:val="Heading1"/>
        <w:ind w:left="0"/>
        <w:rPr>
          <w:sz w:val="22"/>
          <w:szCs w:val="22"/>
        </w:rPr>
      </w:pPr>
    </w:p>
    <w:p w14:paraId="2E9B3ABD" w14:textId="77777777" w:rsidR="00FD7D75" w:rsidRPr="00EE3542" w:rsidRDefault="00000000" w:rsidP="00917EEA">
      <w:pPr>
        <w:pStyle w:val="BodyText"/>
        <w:spacing w:before="93"/>
        <w:ind w:left="232"/>
        <w:rPr>
          <w:sz w:val="22"/>
          <w:szCs w:val="22"/>
        </w:rPr>
      </w:pPr>
      <w:r>
        <w:rPr>
          <w:sz w:val="22"/>
          <w:szCs w:val="22"/>
        </w:rPr>
        <w:t>C</w:t>
      </w:r>
      <w:r w:rsidRPr="00EE3542">
        <w:rPr>
          <w:sz w:val="22"/>
          <w:szCs w:val="22"/>
        </w:rPr>
        <w:t>omplete section with all vessels that you wish to include on your LKE</w:t>
      </w:r>
      <w:r w:rsidR="008473AE">
        <w:rPr>
          <w:sz w:val="22"/>
          <w:szCs w:val="22"/>
        </w:rPr>
        <w:t xml:space="preserve">.  </w:t>
      </w:r>
      <w:r w:rsidR="00455CA8">
        <w:rPr>
          <w:sz w:val="22"/>
          <w:szCs w:val="22"/>
        </w:rPr>
        <w:t>Use tick box</w:t>
      </w:r>
      <w:r w:rsidR="00865423">
        <w:rPr>
          <w:sz w:val="22"/>
          <w:szCs w:val="22"/>
        </w:rPr>
        <w:t xml:space="preserve"> to indicate</w:t>
      </w:r>
      <w:r w:rsidR="008473AE">
        <w:rPr>
          <w:sz w:val="22"/>
          <w:szCs w:val="22"/>
        </w:rPr>
        <w:t xml:space="preserve"> current vessels and</w:t>
      </w:r>
      <w:r w:rsidR="00B34140">
        <w:rPr>
          <w:sz w:val="22"/>
          <w:szCs w:val="22"/>
        </w:rPr>
        <w:t>/or</w:t>
      </w:r>
      <w:r w:rsidR="008473AE">
        <w:rPr>
          <w:sz w:val="22"/>
          <w:szCs w:val="22"/>
        </w:rPr>
        <w:t xml:space="preserve"> any </w:t>
      </w:r>
      <w:r w:rsidR="00CD4B23">
        <w:rPr>
          <w:sz w:val="22"/>
          <w:szCs w:val="22"/>
        </w:rPr>
        <w:t xml:space="preserve">additional vessels </w:t>
      </w:r>
      <w:r w:rsidR="00865423">
        <w:rPr>
          <w:sz w:val="22"/>
          <w:szCs w:val="22"/>
        </w:rPr>
        <w:t>(</w:t>
      </w:r>
      <w:r w:rsidR="00CD4B23">
        <w:rPr>
          <w:sz w:val="22"/>
          <w:szCs w:val="22"/>
        </w:rPr>
        <w:t>amendment</w:t>
      </w:r>
      <w:r w:rsidR="00865423">
        <w:rPr>
          <w:sz w:val="22"/>
          <w:szCs w:val="22"/>
        </w:rPr>
        <w:t>)</w:t>
      </w:r>
      <w:r w:rsidR="00CD4B23">
        <w:rPr>
          <w:sz w:val="22"/>
          <w:szCs w:val="22"/>
        </w:rPr>
        <w:t>.</w:t>
      </w:r>
    </w:p>
    <w:p w14:paraId="14292DDE" w14:textId="77777777" w:rsidR="00ED72EA" w:rsidRDefault="00ED72EA" w:rsidP="00ED72EA">
      <w:pPr>
        <w:pStyle w:val="Heading1"/>
        <w:ind w:left="0"/>
      </w:pPr>
    </w:p>
    <w:p w14:paraId="0AD162E3" w14:textId="77777777" w:rsidR="00FD7D75" w:rsidRDefault="00000000" w:rsidP="00ED72EA">
      <w:pPr>
        <w:pStyle w:val="Heading1"/>
        <w:ind w:left="0"/>
        <w:rPr>
          <w:sz w:val="22"/>
          <w:szCs w:val="22"/>
        </w:rPr>
      </w:pPr>
      <w:r w:rsidRPr="00ED72EA">
        <w:rPr>
          <w:sz w:val="22"/>
          <w:szCs w:val="22"/>
        </w:rPr>
        <w:t>DETAILS OF SERVICE</w:t>
      </w:r>
    </w:p>
    <w:p w14:paraId="1DCB4BA6" w14:textId="77777777" w:rsidR="00431129" w:rsidRPr="00ED72EA" w:rsidRDefault="00431129" w:rsidP="00ED72EA">
      <w:pPr>
        <w:pStyle w:val="Heading1"/>
        <w:ind w:left="0"/>
        <w:rPr>
          <w:sz w:val="22"/>
          <w:szCs w:val="22"/>
        </w:rPr>
      </w:pPr>
    </w:p>
    <w:p w14:paraId="1B21E717" w14:textId="77777777" w:rsidR="001734F6" w:rsidRDefault="00000000" w:rsidP="00137EB7">
      <w:pPr>
        <w:pStyle w:val="BodyText"/>
        <w:ind w:left="232"/>
        <w:rPr>
          <w:sz w:val="22"/>
          <w:szCs w:val="22"/>
        </w:rPr>
      </w:pPr>
      <w:r w:rsidRPr="00EE3542">
        <w:rPr>
          <w:sz w:val="22"/>
          <w:szCs w:val="22"/>
        </w:rPr>
        <w:t>MCA LKE applicants</w:t>
      </w:r>
      <w:r>
        <w:rPr>
          <w:sz w:val="22"/>
          <w:szCs w:val="22"/>
        </w:rPr>
        <w:t>,</w:t>
      </w:r>
      <w:r w:rsidRPr="00EE3542">
        <w:rPr>
          <w:sz w:val="22"/>
          <w:szCs w:val="22"/>
        </w:rPr>
        <w:t xml:space="preserve"> before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submit</w:t>
      </w:r>
      <w:r>
        <w:rPr>
          <w:sz w:val="22"/>
          <w:szCs w:val="22"/>
        </w:rPr>
        <w:t>ting</w:t>
      </w:r>
      <w:r w:rsidRPr="00EE3542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an </w:t>
      </w:r>
      <w:r w:rsidRPr="00EE3542">
        <w:rPr>
          <w:sz w:val="22"/>
          <w:szCs w:val="22"/>
        </w:rPr>
        <w:t>application</w:t>
      </w:r>
      <w:r w:rsidRPr="00EE3542">
        <w:rPr>
          <w:spacing w:val="-2"/>
          <w:sz w:val="22"/>
          <w:szCs w:val="22"/>
        </w:rPr>
        <w:t xml:space="preserve"> </w:t>
      </w:r>
      <w:r w:rsidRPr="00EE3542">
        <w:rPr>
          <w:sz w:val="22"/>
          <w:szCs w:val="22"/>
        </w:rPr>
        <w:t>it</w:t>
      </w:r>
      <w:r w:rsidRPr="00EE3542">
        <w:rPr>
          <w:spacing w:val="-2"/>
          <w:sz w:val="22"/>
          <w:szCs w:val="22"/>
        </w:rPr>
        <w:t xml:space="preserve"> </w:t>
      </w:r>
      <w:r w:rsidRPr="00EE3542">
        <w:rPr>
          <w:sz w:val="22"/>
          <w:szCs w:val="22"/>
        </w:rPr>
        <w:t>is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important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that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you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check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the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Qualifying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Service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Time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requirements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in</w:t>
      </w:r>
      <w:r w:rsidRPr="00EE3542">
        <w:rPr>
          <w:spacing w:val="-2"/>
          <w:sz w:val="22"/>
          <w:szCs w:val="22"/>
        </w:rPr>
        <w:t xml:space="preserve"> </w:t>
      </w:r>
      <w:hyperlink r:id="rId12" w:history="1">
        <w:r w:rsidRPr="00242509">
          <w:rPr>
            <w:rStyle w:val="Hyperlink"/>
            <w:sz w:val="22"/>
            <w:szCs w:val="22"/>
          </w:rPr>
          <w:t>MSN 1853</w:t>
        </w:r>
      </w:hyperlink>
      <w:r w:rsidRPr="00EE3542">
        <w:rPr>
          <w:sz w:val="22"/>
          <w:szCs w:val="22"/>
        </w:rPr>
        <w:t>.</w:t>
      </w:r>
      <w:r w:rsidR="00137EB7">
        <w:rPr>
          <w:sz w:val="22"/>
          <w:szCs w:val="22"/>
        </w:rPr>
        <w:t xml:space="preserve">  </w:t>
      </w:r>
    </w:p>
    <w:p w14:paraId="7EAB1147" w14:textId="77777777" w:rsidR="001734F6" w:rsidRDefault="001734F6" w:rsidP="00137EB7">
      <w:pPr>
        <w:pStyle w:val="BodyText"/>
        <w:ind w:left="232"/>
        <w:rPr>
          <w:sz w:val="22"/>
          <w:szCs w:val="22"/>
        </w:rPr>
      </w:pPr>
    </w:p>
    <w:p w14:paraId="03C2CC47" w14:textId="77777777" w:rsidR="00502D2E" w:rsidRDefault="00000000" w:rsidP="00137EB7">
      <w:pPr>
        <w:pStyle w:val="BodyText"/>
        <w:ind w:left="232"/>
        <w:rPr>
          <w:spacing w:val="-5"/>
          <w:sz w:val="22"/>
          <w:szCs w:val="22"/>
        </w:rPr>
      </w:pPr>
      <w:r w:rsidRPr="00EE3542">
        <w:rPr>
          <w:spacing w:val="-5"/>
          <w:sz w:val="22"/>
          <w:szCs w:val="22"/>
        </w:rPr>
        <w:t>PLA LKE applicants</w:t>
      </w:r>
      <w:r w:rsidR="007F4FBB">
        <w:rPr>
          <w:spacing w:val="-5"/>
          <w:sz w:val="22"/>
          <w:szCs w:val="22"/>
        </w:rPr>
        <w:t xml:space="preserve">, </w:t>
      </w:r>
      <w:r w:rsidRPr="00EE3542">
        <w:rPr>
          <w:spacing w:val="-5"/>
          <w:sz w:val="22"/>
          <w:szCs w:val="22"/>
        </w:rPr>
        <w:t>Qualifying Service Time requirements</w:t>
      </w:r>
      <w:r w:rsidR="00395E1A">
        <w:rPr>
          <w:spacing w:val="-5"/>
          <w:sz w:val="22"/>
          <w:szCs w:val="22"/>
        </w:rPr>
        <w:t xml:space="preserve"> are aligned to the requirements in MSN </w:t>
      </w:r>
      <w:r>
        <w:rPr>
          <w:spacing w:val="-5"/>
          <w:sz w:val="22"/>
          <w:szCs w:val="22"/>
        </w:rPr>
        <w:t>1853.</w:t>
      </w:r>
    </w:p>
    <w:p w14:paraId="63238074" w14:textId="77777777" w:rsidR="00502D2E" w:rsidRDefault="00502D2E" w:rsidP="00137EB7">
      <w:pPr>
        <w:pStyle w:val="BodyText"/>
        <w:ind w:left="232"/>
        <w:rPr>
          <w:spacing w:val="-5"/>
          <w:sz w:val="22"/>
          <w:szCs w:val="22"/>
        </w:rPr>
      </w:pPr>
    </w:p>
    <w:p w14:paraId="6403D8FA" w14:textId="77777777" w:rsidR="0014498C" w:rsidRDefault="00000000" w:rsidP="00137EB7">
      <w:pPr>
        <w:pStyle w:val="BodyText"/>
        <w:ind w:left="232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To</w:t>
      </w:r>
      <w:r w:rsidR="00502D2E">
        <w:rPr>
          <w:spacing w:val="-5"/>
          <w:sz w:val="22"/>
          <w:szCs w:val="22"/>
        </w:rPr>
        <w:t xml:space="preserve"> summar</w:t>
      </w:r>
      <w:r>
        <w:rPr>
          <w:spacing w:val="-5"/>
          <w:sz w:val="22"/>
          <w:szCs w:val="22"/>
        </w:rPr>
        <w:t>ise the requirements</w:t>
      </w:r>
      <w:r w:rsidR="00502D2E">
        <w:rPr>
          <w:spacing w:val="-5"/>
          <w:sz w:val="22"/>
          <w:szCs w:val="22"/>
        </w:rPr>
        <w:t xml:space="preserve">, 6 months experience within the area applied for, including at least 60 days service undertaken in </w:t>
      </w:r>
      <w:r>
        <w:rPr>
          <w:spacing w:val="-5"/>
          <w:sz w:val="22"/>
          <w:szCs w:val="22"/>
        </w:rPr>
        <w:t>varying</w:t>
      </w:r>
      <w:r w:rsidR="00502D2E">
        <w:rPr>
          <w:spacing w:val="-5"/>
          <w:sz w:val="22"/>
          <w:szCs w:val="22"/>
        </w:rPr>
        <w:t xml:space="preserve"> conditions, including trips in different directions</w:t>
      </w:r>
      <w:r w:rsidR="00AF2BED">
        <w:rPr>
          <w:spacing w:val="-5"/>
          <w:sz w:val="22"/>
          <w:szCs w:val="22"/>
        </w:rPr>
        <w:t xml:space="preserve"> and trips during the hours of darkness.</w:t>
      </w:r>
    </w:p>
    <w:p w14:paraId="02A7CBCF" w14:textId="77777777" w:rsidR="0014498C" w:rsidRDefault="0014498C" w:rsidP="00137EB7">
      <w:pPr>
        <w:pStyle w:val="BodyText"/>
        <w:ind w:left="232"/>
        <w:rPr>
          <w:spacing w:val="-5"/>
          <w:sz w:val="22"/>
          <w:szCs w:val="22"/>
        </w:rPr>
      </w:pPr>
    </w:p>
    <w:p w14:paraId="7A4287A2" w14:textId="77777777" w:rsidR="00137EB7" w:rsidRPr="00EE3542" w:rsidRDefault="00000000" w:rsidP="00137EB7">
      <w:pPr>
        <w:pStyle w:val="BodyText"/>
        <w:ind w:left="232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Applicants are required to fill out the </w:t>
      </w:r>
      <w:r w:rsidR="000D2B5D">
        <w:rPr>
          <w:spacing w:val="-5"/>
          <w:sz w:val="22"/>
          <w:szCs w:val="22"/>
        </w:rPr>
        <w:t xml:space="preserve">service details in Annex 1 to Form HM-24 </w:t>
      </w:r>
      <w:r w:rsidR="00447030">
        <w:rPr>
          <w:spacing w:val="-5"/>
          <w:sz w:val="22"/>
          <w:szCs w:val="22"/>
        </w:rPr>
        <w:t>or</w:t>
      </w:r>
      <w:r w:rsidR="000D2B5D">
        <w:rPr>
          <w:spacing w:val="-5"/>
          <w:sz w:val="22"/>
          <w:szCs w:val="22"/>
        </w:rPr>
        <w:t xml:space="preserve"> HM-134</w:t>
      </w:r>
      <w:r w:rsidR="00447030">
        <w:rPr>
          <w:spacing w:val="-5"/>
          <w:sz w:val="22"/>
          <w:szCs w:val="22"/>
        </w:rPr>
        <w:t>.</w:t>
      </w:r>
      <w:r w:rsidR="00395E1A">
        <w:rPr>
          <w:spacing w:val="-5"/>
          <w:sz w:val="22"/>
          <w:szCs w:val="22"/>
        </w:rPr>
        <w:t xml:space="preserve"> </w:t>
      </w:r>
      <w:r w:rsidRPr="00EE3542">
        <w:rPr>
          <w:spacing w:val="-5"/>
          <w:sz w:val="22"/>
          <w:szCs w:val="22"/>
        </w:rPr>
        <w:t xml:space="preserve"> </w:t>
      </w:r>
    </w:p>
    <w:p w14:paraId="655A3DF9" w14:textId="77777777" w:rsidR="00F76D18" w:rsidRDefault="00F76D18" w:rsidP="00F76D18">
      <w:pPr>
        <w:pStyle w:val="BodyText"/>
        <w:ind w:left="232"/>
        <w:rPr>
          <w:sz w:val="22"/>
          <w:szCs w:val="22"/>
          <w:lang w:val="en-GB"/>
        </w:rPr>
      </w:pPr>
    </w:p>
    <w:p w14:paraId="52086E6B" w14:textId="77777777" w:rsidR="008D3975" w:rsidRDefault="00000000" w:rsidP="008D3975">
      <w:pPr>
        <w:pStyle w:val="Heading1"/>
        <w:ind w:left="0"/>
        <w:rPr>
          <w:sz w:val="22"/>
          <w:szCs w:val="22"/>
        </w:rPr>
      </w:pPr>
      <w:r>
        <w:rPr>
          <w:sz w:val="22"/>
          <w:szCs w:val="22"/>
        </w:rPr>
        <w:t>TESTIMONIALS</w:t>
      </w:r>
    </w:p>
    <w:p w14:paraId="2880ED78" w14:textId="77777777" w:rsidR="008D3975" w:rsidRPr="00966CD9" w:rsidRDefault="008D3975" w:rsidP="008D3975">
      <w:pPr>
        <w:pStyle w:val="Heading1"/>
        <w:ind w:left="0"/>
        <w:rPr>
          <w:sz w:val="22"/>
          <w:szCs w:val="22"/>
        </w:rPr>
      </w:pPr>
    </w:p>
    <w:p w14:paraId="7522CBF6" w14:textId="77777777" w:rsidR="00FD7D75" w:rsidRPr="00EE3542" w:rsidRDefault="00000000" w:rsidP="00917EEA">
      <w:pPr>
        <w:pStyle w:val="BodyText"/>
        <w:spacing w:before="93"/>
        <w:ind w:left="232" w:right="446"/>
        <w:rPr>
          <w:sz w:val="22"/>
          <w:szCs w:val="22"/>
        </w:rPr>
      </w:pPr>
      <w:r w:rsidRPr="00EE3542">
        <w:rPr>
          <w:sz w:val="22"/>
          <w:szCs w:val="22"/>
        </w:rPr>
        <w:t>Testimonials</w:t>
      </w:r>
      <w:r w:rsidRPr="00EE3542">
        <w:rPr>
          <w:spacing w:val="-2"/>
          <w:sz w:val="22"/>
          <w:szCs w:val="22"/>
        </w:rPr>
        <w:t xml:space="preserve"> </w:t>
      </w:r>
      <w:r w:rsidRPr="00EE3542">
        <w:rPr>
          <w:sz w:val="22"/>
          <w:szCs w:val="22"/>
        </w:rPr>
        <w:t>must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support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the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information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contained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in</w:t>
      </w:r>
      <w:r w:rsidRPr="00EE3542">
        <w:rPr>
          <w:spacing w:val="-1"/>
          <w:sz w:val="22"/>
          <w:szCs w:val="22"/>
        </w:rPr>
        <w:t xml:space="preserve"> </w:t>
      </w:r>
      <w:r w:rsidRPr="00EE3542">
        <w:rPr>
          <w:sz w:val="22"/>
          <w:szCs w:val="22"/>
        </w:rPr>
        <w:t>the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application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form.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The</w:t>
      </w:r>
      <w:r w:rsidRPr="00EE3542">
        <w:rPr>
          <w:spacing w:val="-1"/>
          <w:sz w:val="22"/>
          <w:szCs w:val="22"/>
        </w:rPr>
        <w:t xml:space="preserve"> </w:t>
      </w:r>
      <w:r w:rsidRPr="00EE3542">
        <w:rPr>
          <w:sz w:val="22"/>
          <w:szCs w:val="22"/>
        </w:rPr>
        <w:t>following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are accepted forms of evidence for service:</w:t>
      </w:r>
    </w:p>
    <w:p w14:paraId="52F7A57C" w14:textId="77777777" w:rsidR="00FD7D75" w:rsidRPr="00EE3542" w:rsidRDefault="00000000" w:rsidP="00917EEA">
      <w:pPr>
        <w:pStyle w:val="ListParagraph"/>
        <w:numPr>
          <w:ilvl w:val="0"/>
          <w:numId w:val="1"/>
        </w:numPr>
        <w:tabs>
          <w:tab w:val="left" w:pos="953"/>
        </w:tabs>
        <w:ind w:hanging="361"/>
      </w:pPr>
      <w:r w:rsidRPr="00EE3542">
        <w:t>A</w:t>
      </w:r>
      <w:r w:rsidRPr="00EE3542">
        <w:rPr>
          <w:spacing w:val="-7"/>
        </w:rPr>
        <w:t xml:space="preserve"> </w:t>
      </w:r>
      <w:r w:rsidRPr="00EE3542">
        <w:t>company</w:t>
      </w:r>
      <w:r w:rsidRPr="00EE3542">
        <w:rPr>
          <w:spacing w:val="-4"/>
        </w:rPr>
        <w:t xml:space="preserve"> </w:t>
      </w:r>
      <w:r w:rsidRPr="00EE3542">
        <w:t>letter</w:t>
      </w:r>
      <w:r w:rsidRPr="00EE3542">
        <w:rPr>
          <w:spacing w:val="-7"/>
        </w:rPr>
        <w:t xml:space="preserve"> </w:t>
      </w:r>
      <w:r w:rsidRPr="00EE3542">
        <w:t>signed</w:t>
      </w:r>
      <w:r w:rsidRPr="00EE3542">
        <w:rPr>
          <w:spacing w:val="-4"/>
        </w:rPr>
        <w:t xml:space="preserve"> </w:t>
      </w:r>
      <w:r w:rsidRPr="00EE3542">
        <w:t>by</w:t>
      </w:r>
      <w:r w:rsidRPr="00EE3542">
        <w:rPr>
          <w:spacing w:val="-6"/>
        </w:rPr>
        <w:t xml:space="preserve"> </w:t>
      </w:r>
      <w:r w:rsidRPr="00EE3542">
        <w:t>an</w:t>
      </w:r>
      <w:r w:rsidRPr="00EE3542">
        <w:rPr>
          <w:spacing w:val="-7"/>
        </w:rPr>
        <w:t xml:space="preserve"> </w:t>
      </w:r>
      <w:r w:rsidRPr="00EE3542">
        <w:t>appropriate</w:t>
      </w:r>
      <w:r w:rsidRPr="00EE3542">
        <w:rPr>
          <w:spacing w:val="-7"/>
        </w:rPr>
        <w:t xml:space="preserve"> </w:t>
      </w:r>
      <w:r w:rsidRPr="00EE3542">
        <w:t>person</w:t>
      </w:r>
      <w:r w:rsidRPr="00EE3542">
        <w:rPr>
          <w:spacing w:val="-7"/>
        </w:rPr>
        <w:t xml:space="preserve"> </w:t>
      </w:r>
      <w:r w:rsidRPr="00EE3542">
        <w:t>(</w:t>
      </w:r>
      <w:proofErr w:type="gramStart"/>
      <w:r w:rsidRPr="00EE3542">
        <w:t>e.g.</w:t>
      </w:r>
      <w:proofErr w:type="gramEnd"/>
      <w:r w:rsidRPr="00EE3542">
        <w:rPr>
          <w:spacing w:val="-7"/>
        </w:rPr>
        <w:t xml:space="preserve"> </w:t>
      </w:r>
      <w:r w:rsidRPr="00EE3542">
        <w:t>the</w:t>
      </w:r>
      <w:r w:rsidRPr="00EE3542">
        <w:rPr>
          <w:spacing w:val="-5"/>
        </w:rPr>
        <w:t xml:space="preserve"> </w:t>
      </w:r>
      <w:r w:rsidRPr="00EE3542">
        <w:t>owner</w:t>
      </w:r>
      <w:r w:rsidRPr="00EE3542">
        <w:rPr>
          <w:spacing w:val="-7"/>
        </w:rPr>
        <w:t xml:space="preserve"> </w:t>
      </w:r>
      <w:r w:rsidRPr="00EE3542">
        <w:t>or</w:t>
      </w:r>
      <w:r w:rsidRPr="00EE3542">
        <w:rPr>
          <w:spacing w:val="-6"/>
        </w:rPr>
        <w:t xml:space="preserve"> </w:t>
      </w:r>
      <w:r w:rsidRPr="00EE3542">
        <w:t>fleet</w:t>
      </w:r>
      <w:r w:rsidRPr="00EE3542">
        <w:rPr>
          <w:spacing w:val="-5"/>
        </w:rPr>
        <w:t xml:space="preserve"> </w:t>
      </w:r>
      <w:r w:rsidRPr="00EE3542">
        <w:rPr>
          <w:spacing w:val="-2"/>
        </w:rPr>
        <w:t>manager);</w:t>
      </w:r>
    </w:p>
    <w:p w14:paraId="01946F7A" w14:textId="77777777" w:rsidR="00FD7D75" w:rsidRPr="00EE3542" w:rsidRDefault="00000000" w:rsidP="00917EEA">
      <w:pPr>
        <w:pStyle w:val="ListParagraph"/>
        <w:numPr>
          <w:ilvl w:val="0"/>
          <w:numId w:val="1"/>
        </w:numPr>
        <w:tabs>
          <w:tab w:val="left" w:pos="953"/>
        </w:tabs>
        <w:ind w:right="467"/>
      </w:pPr>
      <w:r w:rsidRPr="00EE3542">
        <w:t>A</w:t>
      </w:r>
      <w:r w:rsidRPr="00EE3542">
        <w:rPr>
          <w:spacing w:val="-4"/>
        </w:rPr>
        <w:t xml:space="preserve"> </w:t>
      </w:r>
      <w:r w:rsidRPr="00EE3542">
        <w:t>letter</w:t>
      </w:r>
      <w:r w:rsidRPr="00EE3542">
        <w:rPr>
          <w:spacing w:val="-4"/>
        </w:rPr>
        <w:t xml:space="preserve"> </w:t>
      </w:r>
      <w:r w:rsidRPr="00EE3542">
        <w:t>from</w:t>
      </w:r>
      <w:r w:rsidRPr="00EE3542">
        <w:rPr>
          <w:spacing w:val="-4"/>
        </w:rPr>
        <w:t xml:space="preserve"> </w:t>
      </w:r>
      <w:r w:rsidRPr="00EE3542">
        <w:t>a</w:t>
      </w:r>
      <w:r w:rsidRPr="00EE3542">
        <w:rPr>
          <w:spacing w:val="-2"/>
        </w:rPr>
        <w:t xml:space="preserve"> </w:t>
      </w:r>
      <w:r w:rsidRPr="00EE3542">
        <w:t>representative</w:t>
      </w:r>
      <w:r w:rsidRPr="00EE3542">
        <w:rPr>
          <w:spacing w:val="-4"/>
        </w:rPr>
        <w:t xml:space="preserve"> </w:t>
      </w:r>
      <w:r w:rsidRPr="00EE3542">
        <w:t>of</w:t>
      </w:r>
      <w:r w:rsidRPr="00EE3542">
        <w:rPr>
          <w:spacing w:val="-4"/>
        </w:rPr>
        <w:t xml:space="preserve"> </w:t>
      </w:r>
      <w:r w:rsidRPr="00EE3542">
        <w:t>the</w:t>
      </w:r>
      <w:r w:rsidRPr="00EE3542">
        <w:rPr>
          <w:spacing w:val="-4"/>
        </w:rPr>
        <w:t xml:space="preserve"> </w:t>
      </w:r>
      <w:r w:rsidRPr="00EE3542">
        <w:t>statutory</w:t>
      </w:r>
      <w:r w:rsidRPr="00EE3542">
        <w:rPr>
          <w:spacing w:val="-3"/>
        </w:rPr>
        <w:t xml:space="preserve"> </w:t>
      </w:r>
      <w:r w:rsidRPr="00EE3542">
        <w:t>navigation/port</w:t>
      </w:r>
      <w:r w:rsidRPr="00EE3542">
        <w:rPr>
          <w:spacing w:val="-1"/>
        </w:rPr>
        <w:t xml:space="preserve"> </w:t>
      </w:r>
      <w:r w:rsidRPr="00EE3542">
        <w:t>authority</w:t>
      </w:r>
      <w:r w:rsidRPr="00EE3542">
        <w:rPr>
          <w:spacing w:val="-3"/>
        </w:rPr>
        <w:t xml:space="preserve"> </w:t>
      </w:r>
      <w:r w:rsidRPr="00EE3542">
        <w:t>responsible</w:t>
      </w:r>
      <w:r w:rsidRPr="00EE3542">
        <w:rPr>
          <w:spacing w:val="-2"/>
        </w:rPr>
        <w:t xml:space="preserve"> </w:t>
      </w:r>
      <w:r w:rsidRPr="00EE3542">
        <w:t>for</w:t>
      </w:r>
      <w:r w:rsidRPr="00EE3542">
        <w:rPr>
          <w:spacing w:val="-3"/>
        </w:rPr>
        <w:t xml:space="preserve"> </w:t>
      </w:r>
      <w:r w:rsidRPr="00EE3542">
        <w:t>the</w:t>
      </w:r>
      <w:r w:rsidRPr="00EE3542">
        <w:rPr>
          <w:spacing w:val="-2"/>
        </w:rPr>
        <w:t xml:space="preserve"> </w:t>
      </w:r>
      <w:r w:rsidRPr="00EE3542">
        <w:t>area</w:t>
      </w:r>
      <w:r w:rsidRPr="00EE3542">
        <w:rPr>
          <w:spacing w:val="-2"/>
        </w:rPr>
        <w:t xml:space="preserve"> </w:t>
      </w:r>
      <w:r w:rsidRPr="00EE3542">
        <w:t>in</w:t>
      </w:r>
      <w:r w:rsidRPr="00EE3542">
        <w:rPr>
          <w:spacing w:val="-2"/>
        </w:rPr>
        <w:t xml:space="preserve"> </w:t>
      </w:r>
      <w:r w:rsidRPr="00EE3542">
        <w:t>which</w:t>
      </w:r>
      <w:r w:rsidRPr="00EE3542">
        <w:rPr>
          <w:spacing w:val="-4"/>
        </w:rPr>
        <w:t xml:space="preserve"> </w:t>
      </w:r>
      <w:r w:rsidRPr="00EE3542">
        <w:t xml:space="preserve">the applicant </w:t>
      </w:r>
      <w:proofErr w:type="gramStart"/>
      <w:r w:rsidRPr="00EE3542">
        <w:t>operates;</w:t>
      </w:r>
      <w:proofErr w:type="gramEnd"/>
    </w:p>
    <w:p w14:paraId="36853E3D" w14:textId="77777777" w:rsidR="00FD7D75" w:rsidRPr="00EE3542" w:rsidRDefault="00000000" w:rsidP="00917EEA">
      <w:pPr>
        <w:pStyle w:val="ListParagraph"/>
        <w:numPr>
          <w:ilvl w:val="0"/>
          <w:numId w:val="1"/>
        </w:numPr>
        <w:tabs>
          <w:tab w:val="left" w:pos="953"/>
        </w:tabs>
        <w:spacing w:before="1" w:line="229" w:lineRule="exact"/>
        <w:ind w:hanging="361"/>
      </w:pPr>
      <w:r w:rsidRPr="00EE3542">
        <w:t>A</w:t>
      </w:r>
      <w:r w:rsidRPr="00EE3542">
        <w:rPr>
          <w:spacing w:val="-7"/>
        </w:rPr>
        <w:t xml:space="preserve"> </w:t>
      </w:r>
      <w:r w:rsidRPr="00EE3542">
        <w:t>letter</w:t>
      </w:r>
      <w:r w:rsidRPr="00EE3542">
        <w:rPr>
          <w:spacing w:val="-6"/>
        </w:rPr>
        <w:t xml:space="preserve"> </w:t>
      </w:r>
      <w:r w:rsidRPr="00EE3542">
        <w:t>from</w:t>
      </w:r>
      <w:r w:rsidRPr="00EE3542">
        <w:rPr>
          <w:spacing w:val="-7"/>
        </w:rPr>
        <w:t xml:space="preserve"> </w:t>
      </w:r>
      <w:r w:rsidRPr="00EE3542">
        <w:t>a</w:t>
      </w:r>
      <w:r w:rsidRPr="00EE3542">
        <w:rPr>
          <w:spacing w:val="-4"/>
        </w:rPr>
        <w:t xml:space="preserve"> </w:t>
      </w:r>
      <w:r w:rsidRPr="00EE3542">
        <w:t>shipper</w:t>
      </w:r>
      <w:r w:rsidRPr="00EE3542">
        <w:rPr>
          <w:spacing w:val="-6"/>
        </w:rPr>
        <w:t xml:space="preserve"> </w:t>
      </w:r>
      <w:r w:rsidRPr="00EE3542">
        <w:t>or</w:t>
      </w:r>
      <w:r w:rsidRPr="00EE3542">
        <w:rPr>
          <w:spacing w:val="-6"/>
        </w:rPr>
        <w:t xml:space="preserve"> </w:t>
      </w:r>
      <w:r w:rsidRPr="00EE3542">
        <w:t>customer</w:t>
      </w:r>
      <w:r w:rsidRPr="00EE3542">
        <w:rPr>
          <w:spacing w:val="-7"/>
        </w:rPr>
        <w:t xml:space="preserve"> </w:t>
      </w:r>
      <w:r w:rsidRPr="00EE3542">
        <w:t>who</w:t>
      </w:r>
      <w:r w:rsidRPr="00EE3542">
        <w:rPr>
          <w:spacing w:val="-7"/>
        </w:rPr>
        <w:t xml:space="preserve"> </w:t>
      </w:r>
      <w:r w:rsidRPr="00EE3542">
        <w:t>can</w:t>
      </w:r>
      <w:r w:rsidRPr="00EE3542">
        <w:rPr>
          <w:spacing w:val="-7"/>
        </w:rPr>
        <w:t xml:space="preserve"> </w:t>
      </w:r>
      <w:r w:rsidRPr="00EE3542">
        <w:t>verify</w:t>
      </w:r>
      <w:r w:rsidRPr="00EE3542">
        <w:rPr>
          <w:spacing w:val="-5"/>
        </w:rPr>
        <w:t xml:space="preserve"> </w:t>
      </w:r>
      <w:r w:rsidRPr="00EE3542">
        <w:t>the</w:t>
      </w:r>
      <w:r w:rsidRPr="00EE3542">
        <w:rPr>
          <w:spacing w:val="-6"/>
        </w:rPr>
        <w:t xml:space="preserve"> </w:t>
      </w:r>
      <w:r w:rsidRPr="00EE3542">
        <w:t>applicant</w:t>
      </w:r>
      <w:r w:rsidRPr="00EE3542">
        <w:rPr>
          <w:spacing w:val="-6"/>
        </w:rPr>
        <w:t xml:space="preserve"> </w:t>
      </w:r>
      <w:r w:rsidRPr="00EE3542">
        <w:t>has</w:t>
      </w:r>
      <w:r w:rsidRPr="00EE3542">
        <w:rPr>
          <w:spacing w:val="-6"/>
        </w:rPr>
        <w:t xml:space="preserve"> </w:t>
      </w:r>
      <w:r w:rsidRPr="00EE3542">
        <w:t>the</w:t>
      </w:r>
      <w:r w:rsidRPr="00EE3542">
        <w:rPr>
          <w:spacing w:val="-7"/>
        </w:rPr>
        <w:t xml:space="preserve"> </w:t>
      </w:r>
      <w:r w:rsidRPr="00EE3542">
        <w:t>relevant</w:t>
      </w:r>
      <w:r w:rsidRPr="00EE3542">
        <w:rPr>
          <w:spacing w:val="-7"/>
        </w:rPr>
        <w:t xml:space="preserve"> </w:t>
      </w:r>
      <w:r w:rsidRPr="00EE3542">
        <w:t>experience;</w:t>
      </w:r>
      <w:r w:rsidRPr="00EE3542">
        <w:rPr>
          <w:spacing w:val="-7"/>
        </w:rPr>
        <w:t xml:space="preserve"> </w:t>
      </w:r>
      <w:r w:rsidRPr="00EE3542">
        <w:rPr>
          <w:spacing w:val="-5"/>
        </w:rPr>
        <w:t>or</w:t>
      </w:r>
    </w:p>
    <w:p w14:paraId="30B1765D" w14:textId="77777777" w:rsidR="00FD7D75" w:rsidRPr="00EE3542" w:rsidRDefault="00000000" w:rsidP="00917EEA">
      <w:pPr>
        <w:pStyle w:val="ListParagraph"/>
        <w:numPr>
          <w:ilvl w:val="0"/>
          <w:numId w:val="1"/>
        </w:numPr>
        <w:tabs>
          <w:tab w:val="left" w:pos="953"/>
        </w:tabs>
        <w:spacing w:line="229" w:lineRule="exact"/>
        <w:ind w:hanging="361"/>
      </w:pPr>
      <w:r w:rsidRPr="00EE3542">
        <w:t>A</w:t>
      </w:r>
      <w:r w:rsidRPr="00EE3542">
        <w:rPr>
          <w:spacing w:val="-7"/>
        </w:rPr>
        <w:t xml:space="preserve"> </w:t>
      </w:r>
      <w:r w:rsidRPr="00EE3542">
        <w:t>letter</w:t>
      </w:r>
      <w:r w:rsidRPr="00EE3542">
        <w:rPr>
          <w:spacing w:val="-6"/>
        </w:rPr>
        <w:t xml:space="preserve"> </w:t>
      </w:r>
      <w:r w:rsidRPr="00EE3542">
        <w:t>from</w:t>
      </w:r>
      <w:r w:rsidRPr="00EE3542">
        <w:rPr>
          <w:spacing w:val="-7"/>
        </w:rPr>
        <w:t xml:space="preserve"> </w:t>
      </w:r>
      <w:r w:rsidRPr="00EE3542">
        <w:t>a</w:t>
      </w:r>
      <w:r w:rsidRPr="00EE3542">
        <w:rPr>
          <w:spacing w:val="-4"/>
        </w:rPr>
        <w:t xml:space="preserve"> </w:t>
      </w:r>
      <w:r w:rsidRPr="00EE3542">
        <w:t>trade</w:t>
      </w:r>
      <w:r w:rsidRPr="00EE3542">
        <w:rPr>
          <w:spacing w:val="-5"/>
        </w:rPr>
        <w:t xml:space="preserve"> </w:t>
      </w:r>
      <w:r w:rsidRPr="00EE3542">
        <w:t>association</w:t>
      </w:r>
      <w:r w:rsidRPr="00EE3542">
        <w:rPr>
          <w:spacing w:val="-7"/>
        </w:rPr>
        <w:t xml:space="preserve"> </w:t>
      </w:r>
      <w:r w:rsidRPr="00EE3542">
        <w:t>who</w:t>
      </w:r>
      <w:r w:rsidRPr="00EE3542">
        <w:rPr>
          <w:spacing w:val="-6"/>
        </w:rPr>
        <w:t xml:space="preserve"> </w:t>
      </w:r>
      <w:r w:rsidRPr="00EE3542">
        <w:t>can</w:t>
      </w:r>
      <w:r w:rsidRPr="00EE3542">
        <w:rPr>
          <w:spacing w:val="-7"/>
        </w:rPr>
        <w:t xml:space="preserve"> </w:t>
      </w:r>
      <w:r w:rsidRPr="00EE3542">
        <w:t>verify</w:t>
      </w:r>
      <w:r w:rsidRPr="00EE3542">
        <w:rPr>
          <w:spacing w:val="-6"/>
        </w:rPr>
        <w:t xml:space="preserve"> </w:t>
      </w:r>
      <w:r w:rsidRPr="00EE3542">
        <w:t>the</w:t>
      </w:r>
      <w:r w:rsidRPr="00EE3542">
        <w:rPr>
          <w:spacing w:val="-6"/>
        </w:rPr>
        <w:t xml:space="preserve"> </w:t>
      </w:r>
      <w:r w:rsidRPr="00EE3542">
        <w:t>applicant</w:t>
      </w:r>
      <w:r w:rsidRPr="00EE3542">
        <w:rPr>
          <w:spacing w:val="-8"/>
        </w:rPr>
        <w:t xml:space="preserve"> </w:t>
      </w:r>
      <w:r w:rsidRPr="00EE3542">
        <w:t>has</w:t>
      </w:r>
      <w:r w:rsidRPr="00EE3542">
        <w:rPr>
          <w:spacing w:val="-5"/>
        </w:rPr>
        <w:t xml:space="preserve"> </w:t>
      </w:r>
      <w:r w:rsidRPr="00EE3542">
        <w:t>the</w:t>
      </w:r>
      <w:r w:rsidRPr="00EE3542">
        <w:rPr>
          <w:spacing w:val="-5"/>
        </w:rPr>
        <w:t xml:space="preserve"> </w:t>
      </w:r>
      <w:r w:rsidRPr="00EE3542">
        <w:t>relevant</w:t>
      </w:r>
      <w:r w:rsidRPr="00EE3542">
        <w:rPr>
          <w:spacing w:val="-5"/>
        </w:rPr>
        <w:t xml:space="preserve"> </w:t>
      </w:r>
      <w:r w:rsidRPr="00EE3542">
        <w:rPr>
          <w:spacing w:val="-2"/>
        </w:rPr>
        <w:t>experience.</w:t>
      </w:r>
    </w:p>
    <w:p w14:paraId="2316A8AD" w14:textId="77777777" w:rsidR="00FD7D75" w:rsidRPr="00EE3542" w:rsidRDefault="00FD7D75" w:rsidP="00917EEA">
      <w:pPr>
        <w:pStyle w:val="BodyText"/>
        <w:spacing w:before="1"/>
        <w:rPr>
          <w:sz w:val="22"/>
          <w:szCs w:val="22"/>
        </w:rPr>
      </w:pPr>
    </w:p>
    <w:p w14:paraId="3751B4FD" w14:textId="77777777" w:rsidR="00FD7D75" w:rsidRPr="00EE3542" w:rsidRDefault="00000000" w:rsidP="00917EEA">
      <w:pPr>
        <w:pStyle w:val="BodyText"/>
        <w:ind w:left="232"/>
        <w:rPr>
          <w:spacing w:val="-5"/>
          <w:sz w:val="22"/>
          <w:szCs w:val="22"/>
        </w:rPr>
      </w:pPr>
      <w:r>
        <w:rPr>
          <w:sz w:val="22"/>
          <w:szCs w:val="22"/>
        </w:rPr>
        <w:t>A</w:t>
      </w:r>
      <w:r w:rsidRPr="00EE3542">
        <w:rPr>
          <w:spacing w:val="-7"/>
          <w:sz w:val="22"/>
          <w:szCs w:val="22"/>
        </w:rPr>
        <w:t xml:space="preserve"> </w:t>
      </w:r>
      <w:r w:rsidRPr="00EE3542">
        <w:rPr>
          <w:sz w:val="22"/>
          <w:szCs w:val="22"/>
        </w:rPr>
        <w:t>template</w:t>
      </w:r>
      <w:r w:rsidRPr="00EE3542">
        <w:rPr>
          <w:spacing w:val="-5"/>
          <w:sz w:val="22"/>
          <w:szCs w:val="22"/>
        </w:rPr>
        <w:t xml:space="preserve"> </w:t>
      </w:r>
      <w:r w:rsidRPr="00EE3542">
        <w:rPr>
          <w:sz w:val="22"/>
          <w:szCs w:val="22"/>
        </w:rPr>
        <w:t>testimonial</w:t>
      </w:r>
      <w:r w:rsidRPr="00EE3542">
        <w:rPr>
          <w:spacing w:val="-8"/>
          <w:sz w:val="22"/>
          <w:szCs w:val="22"/>
        </w:rPr>
        <w:t xml:space="preserve"> </w:t>
      </w:r>
      <w:r w:rsidR="00496472">
        <w:rPr>
          <w:spacing w:val="-8"/>
          <w:sz w:val="22"/>
          <w:szCs w:val="22"/>
        </w:rPr>
        <w:t>in Annex 1</w:t>
      </w:r>
      <w:r w:rsidR="005D3837">
        <w:rPr>
          <w:spacing w:val="-8"/>
          <w:sz w:val="22"/>
          <w:szCs w:val="22"/>
        </w:rPr>
        <w:t xml:space="preserve"> of this guidance note</w:t>
      </w:r>
      <w:r w:rsidRPr="00EE3542">
        <w:rPr>
          <w:spacing w:val="-5"/>
          <w:sz w:val="22"/>
          <w:szCs w:val="22"/>
        </w:rPr>
        <w:t xml:space="preserve"> </w:t>
      </w:r>
      <w:r w:rsidRPr="00EE3542">
        <w:rPr>
          <w:sz w:val="22"/>
          <w:szCs w:val="22"/>
        </w:rPr>
        <w:t>can</w:t>
      </w:r>
      <w:r w:rsidRPr="00EE3542">
        <w:rPr>
          <w:spacing w:val="-6"/>
          <w:sz w:val="22"/>
          <w:szCs w:val="22"/>
        </w:rPr>
        <w:t xml:space="preserve"> </w:t>
      </w:r>
      <w:r w:rsidRPr="00EE3542">
        <w:rPr>
          <w:sz w:val="22"/>
          <w:szCs w:val="22"/>
        </w:rPr>
        <w:t>be</w:t>
      </w:r>
      <w:r w:rsidRPr="00EE3542">
        <w:rPr>
          <w:spacing w:val="-6"/>
          <w:sz w:val="22"/>
          <w:szCs w:val="22"/>
        </w:rPr>
        <w:t xml:space="preserve"> </w:t>
      </w:r>
      <w:r w:rsidRPr="00EE3542">
        <w:rPr>
          <w:sz w:val="22"/>
          <w:szCs w:val="22"/>
        </w:rPr>
        <w:t>used</w:t>
      </w:r>
      <w:r w:rsidRPr="00EE3542">
        <w:rPr>
          <w:spacing w:val="-8"/>
          <w:sz w:val="22"/>
          <w:szCs w:val="22"/>
        </w:rPr>
        <w:t xml:space="preserve"> </w:t>
      </w:r>
      <w:r w:rsidRPr="00EE3542">
        <w:rPr>
          <w:sz w:val="22"/>
          <w:szCs w:val="22"/>
        </w:rPr>
        <w:t>for</w:t>
      </w:r>
      <w:r w:rsidRPr="00EE3542">
        <w:rPr>
          <w:spacing w:val="-6"/>
          <w:sz w:val="22"/>
          <w:szCs w:val="22"/>
        </w:rPr>
        <w:t xml:space="preserve"> </w:t>
      </w:r>
      <w:r w:rsidRPr="00EE3542">
        <w:rPr>
          <w:sz w:val="22"/>
          <w:szCs w:val="22"/>
        </w:rPr>
        <w:t>examples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2-</w:t>
      </w:r>
      <w:r w:rsidRPr="00EE3542">
        <w:rPr>
          <w:spacing w:val="-5"/>
          <w:sz w:val="22"/>
          <w:szCs w:val="22"/>
        </w:rPr>
        <w:t>4.</w:t>
      </w:r>
    </w:p>
    <w:p w14:paraId="549913F8" w14:textId="77777777" w:rsidR="00FD7D75" w:rsidRPr="00EE3542" w:rsidRDefault="00FD7D75" w:rsidP="00917EEA">
      <w:pPr>
        <w:pStyle w:val="BodyText"/>
        <w:ind w:left="232"/>
        <w:rPr>
          <w:spacing w:val="-5"/>
          <w:sz w:val="22"/>
          <w:szCs w:val="22"/>
        </w:rPr>
      </w:pPr>
    </w:p>
    <w:p w14:paraId="0F9FE491" w14:textId="77777777" w:rsidR="009F5B49" w:rsidRPr="00966CD9" w:rsidRDefault="00000000" w:rsidP="007C5CC7">
      <w:pPr>
        <w:pStyle w:val="Heading1"/>
        <w:ind w:left="0"/>
        <w:rPr>
          <w:sz w:val="22"/>
          <w:szCs w:val="22"/>
        </w:rPr>
      </w:pPr>
      <w:r w:rsidRPr="00966CD9">
        <w:rPr>
          <w:sz w:val="22"/>
          <w:szCs w:val="22"/>
        </w:rPr>
        <w:t>CHECKLIST</w:t>
      </w:r>
    </w:p>
    <w:p w14:paraId="04104F7E" w14:textId="77777777" w:rsidR="00483FEE" w:rsidRDefault="00000000" w:rsidP="00483FEE">
      <w:pPr>
        <w:pStyle w:val="BodyText"/>
        <w:spacing w:before="196"/>
        <w:ind w:left="232"/>
        <w:rPr>
          <w:sz w:val="22"/>
          <w:szCs w:val="22"/>
        </w:rPr>
      </w:pPr>
      <w:r w:rsidRPr="2B4D9CDB">
        <w:rPr>
          <w:b/>
          <w:bCs/>
          <w:sz w:val="22"/>
          <w:szCs w:val="22"/>
        </w:rPr>
        <w:t xml:space="preserve">ALL </w:t>
      </w:r>
      <w:r w:rsidRPr="00EE3542">
        <w:rPr>
          <w:sz w:val="22"/>
          <w:szCs w:val="22"/>
        </w:rPr>
        <w:t xml:space="preserve">documents in this section appropriate to the exam you are applying for </w:t>
      </w:r>
      <w:r w:rsidRPr="2B4D9CDB">
        <w:rPr>
          <w:b/>
          <w:bCs/>
          <w:sz w:val="22"/>
          <w:szCs w:val="22"/>
        </w:rPr>
        <w:t xml:space="preserve">MUST </w:t>
      </w:r>
      <w:r w:rsidRPr="00EE3542">
        <w:rPr>
          <w:sz w:val="22"/>
          <w:szCs w:val="22"/>
        </w:rPr>
        <w:t xml:space="preserve">be provided with this </w:t>
      </w:r>
      <w:r w:rsidR="00E41ED7" w:rsidRPr="00EE3542">
        <w:rPr>
          <w:sz w:val="22"/>
          <w:szCs w:val="22"/>
        </w:rPr>
        <w:t>application before</w:t>
      </w:r>
      <w:r w:rsidRPr="00EE3542">
        <w:rPr>
          <w:sz w:val="22"/>
          <w:szCs w:val="22"/>
        </w:rPr>
        <w:t xml:space="preserve"> an exam can take</w:t>
      </w:r>
      <w:r w:rsidR="000B3DE8">
        <w:rPr>
          <w:sz w:val="22"/>
          <w:szCs w:val="22"/>
        </w:rPr>
        <w:t xml:space="preserve"> place</w:t>
      </w:r>
      <w:r w:rsidRPr="00EE3542">
        <w:rPr>
          <w:sz w:val="22"/>
          <w:szCs w:val="22"/>
        </w:rPr>
        <w:t xml:space="preserve">. </w:t>
      </w:r>
      <w:r w:rsidR="00DA3BA4">
        <w:rPr>
          <w:sz w:val="22"/>
          <w:szCs w:val="22"/>
        </w:rPr>
        <w:t xml:space="preserve"> E</w:t>
      </w:r>
      <w:r w:rsidRPr="00EE3542">
        <w:rPr>
          <w:sz w:val="22"/>
          <w:szCs w:val="22"/>
        </w:rPr>
        <w:t>nsure you tick each box to indicate</w:t>
      </w:r>
      <w:r w:rsidRPr="00EE3542">
        <w:rPr>
          <w:spacing w:val="-1"/>
          <w:sz w:val="22"/>
          <w:szCs w:val="22"/>
        </w:rPr>
        <w:t xml:space="preserve"> </w:t>
      </w:r>
      <w:r w:rsidRPr="00EE3542">
        <w:rPr>
          <w:sz w:val="22"/>
          <w:szCs w:val="22"/>
        </w:rPr>
        <w:t xml:space="preserve">that you have attached the required documents. </w:t>
      </w:r>
      <w:r w:rsidR="00DA3BA4" w:rsidRPr="00DA3BA4">
        <w:rPr>
          <w:b/>
          <w:bCs/>
          <w:sz w:val="22"/>
          <w:szCs w:val="22"/>
        </w:rPr>
        <w:t>O</w:t>
      </w:r>
      <w:r w:rsidRPr="00DA3BA4">
        <w:rPr>
          <w:b/>
          <w:bCs/>
          <w:sz w:val="22"/>
          <w:szCs w:val="22"/>
        </w:rPr>
        <w:t>riginal</w:t>
      </w:r>
      <w:r w:rsidRPr="2B4D9CDB">
        <w:rPr>
          <w:b/>
          <w:bCs/>
          <w:sz w:val="22"/>
          <w:szCs w:val="22"/>
        </w:rPr>
        <w:t xml:space="preserve"> </w:t>
      </w:r>
      <w:r w:rsidR="00CC76C9">
        <w:rPr>
          <w:b/>
          <w:bCs/>
          <w:sz w:val="22"/>
          <w:szCs w:val="22"/>
        </w:rPr>
        <w:t>qualification certificates</w:t>
      </w:r>
      <w:r w:rsidRPr="00EE3542">
        <w:rPr>
          <w:sz w:val="22"/>
          <w:szCs w:val="22"/>
        </w:rPr>
        <w:t xml:space="preserve"> </w:t>
      </w:r>
      <w:r w:rsidRPr="2B4D9CDB">
        <w:rPr>
          <w:sz w:val="22"/>
          <w:szCs w:val="22"/>
        </w:rPr>
        <w:t>must be brought to the exam</w:t>
      </w:r>
      <w:r w:rsidRPr="00EE3542">
        <w:rPr>
          <w:sz w:val="22"/>
          <w:szCs w:val="22"/>
        </w:rPr>
        <w:t>.</w:t>
      </w:r>
      <w:r w:rsidRPr="00EE3542">
        <w:rPr>
          <w:spacing w:val="-2"/>
          <w:sz w:val="22"/>
          <w:szCs w:val="22"/>
        </w:rPr>
        <w:t xml:space="preserve"> </w:t>
      </w:r>
      <w:r w:rsidRPr="00EE3542">
        <w:rPr>
          <w:sz w:val="22"/>
          <w:szCs w:val="22"/>
        </w:rPr>
        <w:t>We</w:t>
      </w:r>
      <w:r w:rsidRPr="00EE3542">
        <w:rPr>
          <w:spacing w:val="-1"/>
          <w:sz w:val="22"/>
          <w:szCs w:val="22"/>
        </w:rPr>
        <w:t xml:space="preserve"> </w:t>
      </w:r>
      <w:r w:rsidRPr="00EE3542">
        <w:rPr>
          <w:sz w:val="22"/>
          <w:szCs w:val="22"/>
        </w:rPr>
        <w:t>will</w:t>
      </w:r>
      <w:r w:rsidRPr="00EE3542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contact the applicant</w:t>
      </w:r>
      <w:r w:rsidRPr="00EE3542">
        <w:rPr>
          <w:spacing w:val="-2"/>
          <w:sz w:val="22"/>
          <w:szCs w:val="22"/>
        </w:rPr>
        <w:t xml:space="preserve"> </w:t>
      </w:r>
      <w:r w:rsidRPr="00EE3542">
        <w:rPr>
          <w:sz w:val="22"/>
          <w:szCs w:val="22"/>
        </w:rPr>
        <w:t>if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we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require</w:t>
      </w:r>
      <w:r w:rsidRPr="00EE3542">
        <w:rPr>
          <w:spacing w:val="-1"/>
          <w:sz w:val="22"/>
          <w:szCs w:val="22"/>
        </w:rPr>
        <w:t xml:space="preserve"> </w:t>
      </w:r>
      <w:r w:rsidRPr="00EE3542">
        <w:rPr>
          <w:sz w:val="22"/>
          <w:szCs w:val="22"/>
        </w:rPr>
        <w:t>any further evidence.</w:t>
      </w:r>
      <w:r w:rsidRPr="00EE3542">
        <w:rPr>
          <w:spacing w:val="40"/>
          <w:sz w:val="22"/>
          <w:szCs w:val="22"/>
        </w:rPr>
        <w:t xml:space="preserve"> </w:t>
      </w:r>
      <w:r w:rsidRPr="00EE3542">
        <w:rPr>
          <w:spacing w:val="-3"/>
          <w:sz w:val="22"/>
          <w:szCs w:val="22"/>
        </w:rPr>
        <w:t xml:space="preserve"> </w:t>
      </w:r>
    </w:p>
    <w:p w14:paraId="00C64CD3" w14:textId="77777777" w:rsidR="00483FEE" w:rsidRDefault="00483FEE" w:rsidP="009F5B49">
      <w:pPr>
        <w:pStyle w:val="BodyText"/>
        <w:spacing w:before="93"/>
        <w:ind w:left="232" w:right="211"/>
        <w:rPr>
          <w:b/>
          <w:bCs/>
          <w:sz w:val="22"/>
          <w:szCs w:val="22"/>
        </w:rPr>
      </w:pPr>
    </w:p>
    <w:p w14:paraId="527DE908" w14:textId="77777777" w:rsidR="009F5B49" w:rsidRPr="00EE3542" w:rsidRDefault="00000000" w:rsidP="009F5B49">
      <w:pPr>
        <w:pStyle w:val="BodyText"/>
        <w:spacing w:before="93"/>
        <w:ind w:left="232" w:right="211"/>
        <w:rPr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 xml:space="preserve">Note: </w:t>
      </w:r>
      <w:r>
        <w:rPr>
          <w:sz w:val="22"/>
          <w:szCs w:val="22"/>
        </w:rPr>
        <w:t>a</w:t>
      </w:r>
      <w:r w:rsidRPr="00EE3542">
        <w:rPr>
          <w:sz w:val="22"/>
          <w:szCs w:val="22"/>
        </w:rPr>
        <w:t>ny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candidate</w:t>
      </w:r>
      <w:r w:rsidRPr="00EE3542">
        <w:rPr>
          <w:spacing w:val="-2"/>
          <w:sz w:val="22"/>
          <w:szCs w:val="22"/>
        </w:rPr>
        <w:t xml:space="preserve"> </w:t>
      </w:r>
      <w:r w:rsidRPr="00EE3542">
        <w:rPr>
          <w:sz w:val="22"/>
          <w:szCs w:val="22"/>
        </w:rPr>
        <w:t>failing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to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submit</w:t>
      </w:r>
      <w:r w:rsidRPr="00EE3542">
        <w:rPr>
          <w:spacing w:val="-2"/>
          <w:sz w:val="22"/>
          <w:szCs w:val="22"/>
        </w:rPr>
        <w:t xml:space="preserve"> </w:t>
      </w:r>
      <w:r w:rsidRPr="00EE3542">
        <w:rPr>
          <w:sz w:val="22"/>
          <w:szCs w:val="22"/>
        </w:rPr>
        <w:t>the</w:t>
      </w:r>
      <w:r w:rsidRPr="00EE3542">
        <w:rPr>
          <w:spacing w:val="-5"/>
          <w:sz w:val="22"/>
          <w:szCs w:val="22"/>
        </w:rPr>
        <w:t xml:space="preserve"> </w:t>
      </w:r>
      <w:r w:rsidRPr="00EE3542">
        <w:rPr>
          <w:sz w:val="22"/>
          <w:szCs w:val="22"/>
        </w:rPr>
        <w:t>required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documents</w:t>
      </w:r>
      <w:r w:rsidRPr="00EE3542">
        <w:rPr>
          <w:spacing w:val="-1"/>
          <w:sz w:val="22"/>
          <w:szCs w:val="22"/>
        </w:rPr>
        <w:t xml:space="preserve"> </w:t>
      </w:r>
      <w:r w:rsidRPr="00EE3542">
        <w:rPr>
          <w:sz w:val="22"/>
          <w:szCs w:val="22"/>
        </w:rPr>
        <w:t>may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have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their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application</w:t>
      </w:r>
      <w:r w:rsidRPr="00EE3542">
        <w:rPr>
          <w:spacing w:val="-2"/>
          <w:sz w:val="22"/>
          <w:szCs w:val="22"/>
        </w:rPr>
        <w:t xml:space="preserve"> </w:t>
      </w:r>
      <w:r w:rsidRPr="00EE3542">
        <w:rPr>
          <w:sz w:val="22"/>
          <w:szCs w:val="22"/>
        </w:rPr>
        <w:t>returned</w:t>
      </w:r>
      <w:r w:rsidRPr="00EE3542">
        <w:rPr>
          <w:spacing w:val="-5"/>
          <w:sz w:val="22"/>
          <w:szCs w:val="22"/>
        </w:rPr>
        <w:t xml:space="preserve"> </w:t>
      </w:r>
      <w:r w:rsidRPr="00EE3542">
        <w:rPr>
          <w:sz w:val="22"/>
          <w:szCs w:val="22"/>
        </w:rPr>
        <w:t>without</w:t>
      </w:r>
      <w:r w:rsidRPr="00EE3542">
        <w:rPr>
          <w:spacing w:val="-5"/>
          <w:sz w:val="22"/>
          <w:szCs w:val="22"/>
        </w:rPr>
        <w:t xml:space="preserve"> </w:t>
      </w:r>
      <w:r w:rsidRPr="00EE3542">
        <w:rPr>
          <w:sz w:val="22"/>
          <w:szCs w:val="22"/>
        </w:rPr>
        <w:t xml:space="preserve">being </w:t>
      </w:r>
      <w:r w:rsidRPr="00EE3542">
        <w:rPr>
          <w:spacing w:val="-2"/>
          <w:sz w:val="22"/>
          <w:szCs w:val="22"/>
        </w:rPr>
        <w:t>processed.</w:t>
      </w:r>
    </w:p>
    <w:p w14:paraId="4361C275" w14:textId="77777777" w:rsidR="00FD7D75" w:rsidRDefault="00FD7D75" w:rsidP="00917EEA">
      <w:pPr>
        <w:pStyle w:val="BodyText"/>
        <w:ind w:left="232"/>
        <w:rPr>
          <w:sz w:val="22"/>
          <w:szCs w:val="22"/>
          <w:lang w:val="en-GB"/>
        </w:rPr>
      </w:pPr>
    </w:p>
    <w:p w14:paraId="186DCCB0" w14:textId="77777777" w:rsidR="005D0D71" w:rsidRDefault="005D0D71" w:rsidP="00431129">
      <w:pPr>
        <w:pStyle w:val="Heading1"/>
        <w:ind w:left="0"/>
        <w:rPr>
          <w:sz w:val="22"/>
          <w:szCs w:val="22"/>
        </w:rPr>
      </w:pPr>
    </w:p>
    <w:p w14:paraId="475228AB" w14:textId="77777777" w:rsidR="005D0D71" w:rsidRDefault="005D0D71" w:rsidP="00431129">
      <w:pPr>
        <w:pStyle w:val="Heading1"/>
        <w:ind w:left="0"/>
        <w:rPr>
          <w:sz w:val="22"/>
          <w:szCs w:val="22"/>
        </w:rPr>
      </w:pPr>
    </w:p>
    <w:p w14:paraId="35EF12D2" w14:textId="77777777" w:rsidR="00FD7D75" w:rsidRPr="00EF41A5" w:rsidRDefault="00000000" w:rsidP="00431129">
      <w:pPr>
        <w:pStyle w:val="Heading1"/>
        <w:ind w:left="0"/>
        <w:rPr>
          <w:sz w:val="22"/>
          <w:szCs w:val="22"/>
        </w:rPr>
      </w:pPr>
      <w:r w:rsidRPr="00EF41A5">
        <w:rPr>
          <w:sz w:val="22"/>
          <w:szCs w:val="22"/>
        </w:rPr>
        <w:t>DECLARATION</w:t>
      </w:r>
    </w:p>
    <w:p w14:paraId="2FB1CEF1" w14:textId="77777777" w:rsidR="00F52986" w:rsidRDefault="00000000" w:rsidP="00C96EA8">
      <w:pPr>
        <w:pStyle w:val="BodyText"/>
        <w:spacing w:before="196"/>
        <w:ind w:left="232"/>
        <w:rPr>
          <w:sz w:val="22"/>
          <w:szCs w:val="22"/>
        </w:rPr>
      </w:pPr>
      <w:r>
        <w:rPr>
          <w:sz w:val="22"/>
          <w:szCs w:val="22"/>
        </w:rPr>
        <w:t>R</w:t>
      </w:r>
      <w:r w:rsidR="00FD7D75" w:rsidRPr="00EE3542">
        <w:rPr>
          <w:sz w:val="22"/>
          <w:szCs w:val="22"/>
        </w:rPr>
        <w:t>ead the declaration</w:t>
      </w:r>
      <w:r>
        <w:rPr>
          <w:sz w:val="22"/>
          <w:szCs w:val="22"/>
        </w:rPr>
        <w:t xml:space="preserve"> at the end of the application and o</w:t>
      </w:r>
      <w:r w:rsidR="00FD7D75" w:rsidRPr="00EE3542">
        <w:rPr>
          <w:sz w:val="22"/>
          <w:szCs w:val="22"/>
        </w:rPr>
        <w:t xml:space="preserve">nce you are </w:t>
      </w:r>
      <w:r w:rsidR="00123E30">
        <w:rPr>
          <w:sz w:val="22"/>
          <w:szCs w:val="22"/>
        </w:rPr>
        <w:t>satisfied</w:t>
      </w:r>
      <w:r w:rsidR="00FD7D75" w:rsidRPr="00EE3542">
        <w:rPr>
          <w:sz w:val="22"/>
          <w:szCs w:val="22"/>
        </w:rPr>
        <w:t xml:space="preserve"> the information you have given is, to the best of your knowledge, true and complete, and that </w:t>
      </w:r>
      <w:r w:rsidR="00F227BE">
        <w:rPr>
          <w:sz w:val="22"/>
          <w:szCs w:val="22"/>
        </w:rPr>
        <w:t>all</w:t>
      </w:r>
      <w:r w:rsidR="00FD7D75" w:rsidRPr="00EE3542">
        <w:rPr>
          <w:sz w:val="22"/>
          <w:szCs w:val="22"/>
        </w:rPr>
        <w:t xml:space="preserve"> documents submitted are genuine, given and signed by the persons whose names appear</w:t>
      </w:r>
      <w:r w:rsidR="00FD7D75" w:rsidRPr="00EE3542">
        <w:rPr>
          <w:spacing w:val="-4"/>
          <w:sz w:val="22"/>
          <w:szCs w:val="22"/>
        </w:rPr>
        <w:t xml:space="preserve"> </w:t>
      </w:r>
      <w:r w:rsidR="00FD7D75" w:rsidRPr="00EE3542">
        <w:rPr>
          <w:sz w:val="22"/>
          <w:szCs w:val="22"/>
        </w:rPr>
        <w:t>on</w:t>
      </w:r>
      <w:r w:rsidR="00FD7D75" w:rsidRPr="00EE3542">
        <w:rPr>
          <w:spacing w:val="-2"/>
          <w:sz w:val="22"/>
          <w:szCs w:val="22"/>
        </w:rPr>
        <w:t xml:space="preserve"> </w:t>
      </w:r>
      <w:r w:rsidR="00FD7D75" w:rsidRPr="00EE3542">
        <w:rPr>
          <w:sz w:val="22"/>
          <w:szCs w:val="22"/>
        </w:rPr>
        <w:t>them,</w:t>
      </w:r>
      <w:r w:rsidR="00FD7D75" w:rsidRPr="00EE3542">
        <w:rPr>
          <w:spacing w:val="-4"/>
          <w:sz w:val="22"/>
          <w:szCs w:val="22"/>
        </w:rPr>
        <w:t xml:space="preserve"> </w:t>
      </w:r>
      <w:proofErr w:type="gramStart"/>
      <w:r w:rsidR="00FD7D75" w:rsidRPr="00EE3542">
        <w:rPr>
          <w:sz w:val="22"/>
          <w:szCs w:val="22"/>
        </w:rPr>
        <w:t>sign</w:t>
      </w:r>
      <w:proofErr w:type="gramEnd"/>
      <w:r w:rsidR="00DD69CE">
        <w:rPr>
          <w:sz w:val="22"/>
          <w:szCs w:val="22"/>
        </w:rPr>
        <w:t xml:space="preserve"> and date</w:t>
      </w:r>
      <w:r w:rsidR="00FD7D75" w:rsidRPr="00EE3542">
        <w:rPr>
          <w:spacing w:val="-2"/>
          <w:sz w:val="22"/>
          <w:szCs w:val="22"/>
        </w:rPr>
        <w:t xml:space="preserve"> </w:t>
      </w:r>
      <w:r w:rsidR="00FD7D75" w:rsidRPr="00EE3542">
        <w:rPr>
          <w:sz w:val="22"/>
          <w:szCs w:val="22"/>
        </w:rPr>
        <w:t>the</w:t>
      </w:r>
      <w:r w:rsidR="00FD7D75" w:rsidRPr="00EE3542">
        <w:rPr>
          <w:spacing w:val="-2"/>
          <w:sz w:val="22"/>
          <w:szCs w:val="22"/>
        </w:rPr>
        <w:t xml:space="preserve"> </w:t>
      </w:r>
      <w:r w:rsidR="00FD7D75" w:rsidRPr="00EE3542">
        <w:rPr>
          <w:sz w:val="22"/>
          <w:szCs w:val="22"/>
        </w:rPr>
        <w:t>declaration</w:t>
      </w:r>
      <w:r w:rsidR="00DD69CE">
        <w:rPr>
          <w:sz w:val="22"/>
          <w:szCs w:val="22"/>
        </w:rPr>
        <w:t>.</w:t>
      </w:r>
    </w:p>
    <w:p w14:paraId="535CC66C" w14:textId="77777777" w:rsidR="00966CD9" w:rsidRDefault="00966CD9" w:rsidP="00C96EA8">
      <w:pPr>
        <w:pStyle w:val="BodyText"/>
        <w:spacing w:before="196"/>
        <w:ind w:left="232"/>
        <w:rPr>
          <w:sz w:val="22"/>
          <w:szCs w:val="22"/>
        </w:rPr>
      </w:pPr>
    </w:p>
    <w:p w14:paraId="2934F307" w14:textId="77777777" w:rsidR="00966CD9" w:rsidRPr="00EE3542" w:rsidRDefault="00000000" w:rsidP="00431129">
      <w:pPr>
        <w:spacing w:before="65"/>
        <w:rPr>
          <w:rFonts w:ascii="Arial" w:hAnsi="Arial" w:cs="Arial"/>
          <w:b/>
        </w:rPr>
      </w:pPr>
      <w:r w:rsidRPr="00DD69CE">
        <w:rPr>
          <w:rStyle w:val="Heading1Char"/>
        </w:rPr>
        <w:t>P</w:t>
      </w:r>
      <w:r w:rsidR="00DD69CE">
        <w:rPr>
          <w:rStyle w:val="Heading1Char"/>
        </w:rPr>
        <w:t>HOTOGRAPH</w:t>
      </w:r>
      <w:r w:rsidRPr="00EE3542">
        <w:rPr>
          <w:rFonts w:ascii="Arial" w:hAnsi="Arial" w:cs="Arial"/>
          <w:b/>
          <w:spacing w:val="-2"/>
        </w:rPr>
        <w:t xml:space="preserve"> - PLA LKE O</w:t>
      </w:r>
      <w:r w:rsidR="008D6BB9">
        <w:rPr>
          <w:rFonts w:ascii="Arial" w:hAnsi="Arial" w:cs="Arial"/>
          <w:b/>
          <w:spacing w:val="-2"/>
        </w:rPr>
        <w:t>NLY</w:t>
      </w:r>
    </w:p>
    <w:p w14:paraId="6F5C2C8E" w14:textId="77777777" w:rsidR="00966CD9" w:rsidRPr="00EE3542" w:rsidRDefault="00966CD9" w:rsidP="00966CD9">
      <w:pPr>
        <w:pStyle w:val="BodyText"/>
        <w:spacing w:before="9"/>
        <w:rPr>
          <w:b/>
          <w:sz w:val="22"/>
          <w:szCs w:val="22"/>
        </w:rPr>
      </w:pPr>
    </w:p>
    <w:p w14:paraId="3E263BB2" w14:textId="77777777" w:rsidR="00966CD9" w:rsidRPr="00EE3542" w:rsidRDefault="00000000" w:rsidP="00966CD9">
      <w:pPr>
        <w:pStyle w:val="BodyText"/>
        <w:tabs>
          <w:tab w:val="left" w:leader="dot" w:pos="2961"/>
        </w:tabs>
        <w:spacing w:before="93"/>
        <w:ind w:left="232" w:right="185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 w:rsidRPr="00EE3542">
        <w:rPr>
          <w:spacing w:val="-1"/>
          <w:sz w:val="22"/>
          <w:szCs w:val="22"/>
        </w:rPr>
        <w:t xml:space="preserve"> </w:t>
      </w:r>
      <w:r w:rsidRPr="00EE3542">
        <w:rPr>
          <w:sz w:val="22"/>
          <w:szCs w:val="22"/>
        </w:rPr>
        <w:t>photograph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must</w:t>
      </w:r>
      <w:r w:rsidRPr="00EE3542">
        <w:rPr>
          <w:spacing w:val="-2"/>
          <w:sz w:val="22"/>
          <w:szCs w:val="22"/>
        </w:rPr>
        <w:t xml:space="preserve"> </w:t>
      </w:r>
      <w:r w:rsidRPr="00EE3542">
        <w:rPr>
          <w:sz w:val="22"/>
          <w:szCs w:val="22"/>
        </w:rPr>
        <w:t>be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>taken</w:t>
      </w:r>
      <w:r w:rsidRPr="00EE3542">
        <w:rPr>
          <w:spacing w:val="-5"/>
          <w:sz w:val="22"/>
          <w:szCs w:val="22"/>
        </w:rPr>
        <w:t xml:space="preserve"> </w:t>
      </w:r>
      <w:r w:rsidRPr="00EE3542">
        <w:rPr>
          <w:sz w:val="22"/>
          <w:szCs w:val="22"/>
        </w:rPr>
        <w:t>full</w:t>
      </w:r>
      <w:r w:rsidRPr="00EE3542">
        <w:rPr>
          <w:spacing w:val="-5"/>
          <w:sz w:val="22"/>
          <w:szCs w:val="22"/>
        </w:rPr>
        <w:t xml:space="preserve"> </w:t>
      </w:r>
      <w:r w:rsidRPr="00EE3542">
        <w:rPr>
          <w:sz w:val="22"/>
          <w:szCs w:val="22"/>
        </w:rPr>
        <w:t>face</w:t>
      </w:r>
      <w:r>
        <w:rPr>
          <w:sz w:val="22"/>
          <w:szCs w:val="22"/>
        </w:rPr>
        <w:t>,</w:t>
      </w:r>
      <w:r w:rsidRPr="00EE3542">
        <w:rPr>
          <w:spacing w:val="-2"/>
          <w:sz w:val="22"/>
          <w:szCs w:val="22"/>
        </w:rPr>
        <w:t xml:space="preserve"> </w:t>
      </w:r>
      <w:r w:rsidRPr="00EE3542">
        <w:rPr>
          <w:sz w:val="22"/>
          <w:szCs w:val="22"/>
        </w:rPr>
        <w:t>without</w:t>
      </w:r>
      <w:r w:rsidRPr="00EE3542">
        <w:rPr>
          <w:spacing w:val="-2"/>
          <w:sz w:val="22"/>
          <w:szCs w:val="22"/>
        </w:rPr>
        <w:t xml:space="preserve"> </w:t>
      </w:r>
      <w:r w:rsidRPr="00EE3542">
        <w:rPr>
          <w:sz w:val="22"/>
          <w:szCs w:val="22"/>
        </w:rPr>
        <w:t>a</w:t>
      </w:r>
      <w:r w:rsidRPr="00EE3542">
        <w:rPr>
          <w:spacing w:val="-5"/>
          <w:sz w:val="22"/>
          <w:szCs w:val="22"/>
        </w:rPr>
        <w:t xml:space="preserve"> </w:t>
      </w:r>
      <w:r w:rsidRPr="00EE3542">
        <w:rPr>
          <w:sz w:val="22"/>
          <w:szCs w:val="22"/>
        </w:rPr>
        <w:t>hat</w:t>
      </w:r>
      <w:r>
        <w:rPr>
          <w:sz w:val="22"/>
          <w:szCs w:val="22"/>
        </w:rPr>
        <w:t>,</w:t>
      </w:r>
      <w:r w:rsidRPr="00EE3542">
        <w:rPr>
          <w:spacing w:val="-2"/>
          <w:sz w:val="22"/>
          <w:szCs w:val="22"/>
        </w:rPr>
        <w:t xml:space="preserve"> </w:t>
      </w:r>
      <w:r w:rsidRPr="00EE3542">
        <w:rPr>
          <w:sz w:val="22"/>
          <w:szCs w:val="22"/>
        </w:rPr>
        <w:t>and</w:t>
      </w:r>
      <w:r w:rsidRPr="00EE3542">
        <w:rPr>
          <w:spacing w:val="-2"/>
          <w:sz w:val="22"/>
          <w:szCs w:val="22"/>
        </w:rPr>
        <w:t xml:space="preserve"> </w:t>
      </w:r>
      <w:r w:rsidRPr="00EE3542">
        <w:rPr>
          <w:sz w:val="22"/>
          <w:szCs w:val="22"/>
        </w:rPr>
        <w:t>must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be</w:t>
      </w:r>
      <w:r>
        <w:rPr>
          <w:sz w:val="22"/>
          <w:szCs w:val="22"/>
        </w:rPr>
        <w:t xml:space="preserve"> a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UK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approved passport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photograph,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measuring</w:t>
      </w:r>
      <w:r w:rsidRPr="00EE3542">
        <w:rPr>
          <w:spacing w:val="-4"/>
          <w:sz w:val="22"/>
          <w:szCs w:val="22"/>
        </w:rPr>
        <w:t xml:space="preserve"> </w:t>
      </w:r>
      <w:r w:rsidRPr="00EE3542">
        <w:rPr>
          <w:sz w:val="22"/>
          <w:szCs w:val="22"/>
        </w:rPr>
        <w:t>a maximum of 50mm x 40mm, in colour with a plain white background.</w:t>
      </w:r>
    </w:p>
    <w:p w14:paraId="5BCCFC18" w14:textId="77777777" w:rsidR="00C96EA8" w:rsidRDefault="00C96EA8" w:rsidP="00C96EA8">
      <w:pPr>
        <w:pStyle w:val="BodyText"/>
        <w:spacing w:before="196"/>
        <w:ind w:left="232"/>
      </w:pPr>
    </w:p>
    <w:p w14:paraId="61F01C27" w14:textId="77777777" w:rsidR="00FD7D75" w:rsidRPr="00C96EA8" w:rsidRDefault="00000000" w:rsidP="00BE5431">
      <w:pPr>
        <w:pStyle w:val="Heading1"/>
        <w:ind w:left="0"/>
        <w:rPr>
          <w:sz w:val="22"/>
          <w:szCs w:val="22"/>
        </w:rPr>
      </w:pPr>
      <w:r w:rsidRPr="00EE3542">
        <w:t>PAYMENT</w:t>
      </w:r>
    </w:p>
    <w:p w14:paraId="5374F289" w14:textId="77777777" w:rsidR="009C5721" w:rsidRDefault="009C5721" w:rsidP="00917EEA">
      <w:pPr>
        <w:pStyle w:val="BodyText"/>
        <w:ind w:left="232"/>
        <w:rPr>
          <w:sz w:val="22"/>
          <w:szCs w:val="22"/>
        </w:rPr>
      </w:pPr>
    </w:p>
    <w:p w14:paraId="488960F7" w14:textId="77777777" w:rsidR="00FD7D75" w:rsidRDefault="00000000" w:rsidP="00917EEA">
      <w:pPr>
        <w:pStyle w:val="BodyText"/>
        <w:ind w:left="232"/>
        <w:rPr>
          <w:sz w:val="22"/>
          <w:szCs w:val="22"/>
        </w:rPr>
      </w:pPr>
      <w:r>
        <w:rPr>
          <w:sz w:val="22"/>
          <w:szCs w:val="22"/>
        </w:rPr>
        <w:t xml:space="preserve">Invoices will be raised following examination. </w:t>
      </w:r>
    </w:p>
    <w:p w14:paraId="5959AC7C" w14:textId="77777777" w:rsidR="00287B3A" w:rsidRDefault="00287B3A" w:rsidP="00287B3A">
      <w:pPr>
        <w:pStyle w:val="BodyText"/>
        <w:ind w:left="232"/>
        <w:rPr>
          <w:sz w:val="22"/>
          <w:szCs w:val="22"/>
        </w:rPr>
      </w:pPr>
    </w:p>
    <w:p w14:paraId="603AF932" w14:textId="77777777" w:rsidR="00287B3A" w:rsidRPr="00EE3542" w:rsidRDefault="00000000" w:rsidP="00287B3A">
      <w:pPr>
        <w:pStyle w:val="BodyText"/>
        <w:ind w:left="232"/>
        <w:rPr>
          <w:sz w:val="22"/>
          <w:szCs w:val="22"/>
        </w:rPr>
      </w:pPr>
      <w:r w:rsidRPr="00EE3542">
        <w:rPr>
          <w:sz w:val="22"/>
          <w:szCs w:val="22"/>
        </w:rPr>
        <w:t>Information</w:t>
      </w:r>
      <w:r w:rsidRPr="00EE3542">
        <w:rPr>
          <w:spacing w:val="-3"/>
          <w:sz w:val="22"/>
          <w:szCs w:val="22"/>
        </w:rPr>
        <w:t xml:space="preserve"> </w:t>
      </w:r>
      <w:r w:rsidRPr="00EE3542">
        <w:rPr>
          <w:sz w:val="22"/>
          <w:szCs w:val="22"/>
        </w:rPr>
        <w:t xml:space="preserve">on </w:t>
      </w:r>
      <w:r>
        <w:rPr>
          <w:sz w:val="22"/>
          <w:szCs w:val="22"/>
        </w:rPr>
        <w:t xml:space="preserve">Thames </w:t>
      </w:r>
      <w:r w:rsidRPr="00EE3542">
        <w:rPr>
          <w:sz w:val="22"/>
          <w:szCs w:val="22"/>
        </w:rPr>
        <w:t xml:space="preserve">Local </w:t>
      </w:r>
      <w:r>
        <w:rPr>
          <w:sz w:val="22"/>
          <w:szCs w:val="22"/>
        </w:rPr>
        <w:t>K</w:t>
      </w:r>
      <w:r w:rsidRPr="00EE3542">
        <w:rPr>
          <w:sz w:val="22"/>
          <w:szCs w:val="22"/>
        </w:rPr>
        <w:t xml:space="preserve">nowledge </w:t>
      </w:r>
      <w:r>
        <w:rPr>
          <w:sz w:val="22"/>
          <w:szCs w:val="22"/>
        </w:rPr>
        <w:t>E</w:t>
      </w:r>
      <w:r w:rsidRPr="00EE3542">
        <w:rPr>
          <w:sz w:val="22"/>
          <w:szCs w:val="22"/>
        </w:rPr>
        <w:t xml:space="preserve">ndorsement fees can be found in </w:t>
      </w:r>
      <w:r>
        <w:rPr>
          <w:sz w:val="22"/>
          <w:szCs w:val="22"/>
        </w:rPr>
        <w:t xml:space="preserve">annual </w:t>
      </w:r>
      <w:r w:rsidRPr="00EE3542">
        <w:rPr>
          <w:sz w:val="22"/>
          <w:szCs w:val="22"/>
        </w:rPr>
        <w:t xml:space="preserve">PLA </w:t>
      </w:r>
      <w:r>
        <w:rPr>
          <w:sz w:val="22"/>
          <w:szCs w:val="22"/>
        </w:rPr>
        <w:t>C</w:t>
      </w:r>
      <w:r w:rsidRPr="00EE3542">
        <w:rPr>
          <w:sz w:val="22"/>
          <w:szCs w:val="22"/>
        </w:rPr>
        <w:t xml:space="preserve">harges booklet </w:t>
      </w:r>
      <w:r>
        <w:rPr>
          <w:sz w:val="22"/>
          <w:szCs w:val="22"/>
        </w:rPr>
        <w:t>on</w:t>
      </w:r>
      <w:r w:rsidRPr="00EE3542">
        <w:rPr>
          <w:sz w:val="22"/>
          <w:szCs w:val="22"/>
        </w:rPr>
        <w:t xml:space="preserve"> our website.</w:t>
      </w:r>
    </w:p>
    <w:p w14:paraId="5176DF6F" w14:textId="77777777" w:rsidR="00FD7D75" w:rsidRDefault="00FD7D75" w:rsidP="00917EEA">
      <w:pPr>
        <w:pStyle w:val="BodyText"/>
        <w:ind w:left="232"/>
        <w:rPr>
          <w:sz w:val="22"/>
          <w:szCs w:val="22"/>
        </w:rPr>
      </w:pPr>
    </w:p>
    <w:p w14:paraId="58669138" w14:textId="77777777" w:rsidR="00FD7D75" w:rsidRPr="00EE3542" w:rsidRDefault="00000000" w:rsidP="00917EEA">
      <w:pPr>
        <w:pStyle w:val="BodyText"/>
        <w:spacing w:before="93"/>
        <w:ind w:left="232"/>
        <w:rPr>
          <w:sz w:val="22"/>
          <w:szCs w:val="22"/>
        </w:rPr>
      </w:pPr>
      <w:r w:rsidRPr="00EE3542">
        <w:rPr>
          <w:sz w:val="22"/>
          <w:szCs w:val="22"/>
        </w:rPr>
        <w:t>Once we have processed and approved your application, we will arrange a suitable date for examination.</w:t>
      </w:r>
    </w:p>
    <w:p w14:paraId="71DE00C2" w14:textId="77777777" w:rsidR="00FD7D75" w:rsidRDefault="00FD7D75" w:rsidP="00917EEA">
      <w:pPr>
        <w:pStyle w:val="BodyText"/>
        <w:rPr>
          <w:sz w:val="22"/>
          <w:szCs w:val="22"/>
        </w:rPr>
      </w:pPr>
    </w:p>
    <w:p w14:paraId="6CD0167F" w14:textId="77777777" w:rsidR="003642B1" w:rsidRDefault="003642B1" w:rsidP="00917EEA">
      <w:pPr>
        <w:pStyle w:val="BodyText"/>
        <w:rPr>
          <w:sz w:val="22"/>
          <w:szCs w:val="22"/>
        </w:rPr>
      </w:pPr>
    </w:p>
    <w:p w14:paraId="05FC0871" w14:textId="77777777" w:rsidR="003642B1" w:rsidRPr="00EE3542" w:rsidRDefault="003642B1" w:rsidP="00917EEA">
      <w:pPr>
        <w:pStyle w:val="BodyText"/>
        <w:rPr>
          <w:sz w:val="22"/>
          <w:szCs w:val="22"/>
        </w:rPr>
      </w:pPr>
    </w:p>
    <w:p w14:paraId="30DC85BB" w14:textId="77777777" w:rsidR="00455209" w:rsidRPr="003642B1" w:rsidRDefault="00000000" w:rsidP="003642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8"/>
        </w:rPr>
        <w:t>E</w:t>
      </w:r>
      <w:r w:rsidR="00FD7D75" w:rsidRPr="2B4D9CDB">
        <w:rPr>
          <w:rFonts w:ascii="Arial" w:hAnsi="Arial" w:cs="Arial"/>
          <w:b/>
          <w:bCs/>
          <w:spacing w:val="-8"/>
        </w:rPr>
        <w:t xml:space="preserve">MAIL </w:t>
      </w:r>
      <w:r w:rsidR="00FD7D75" w:rsidRPr="2B4D9CDB">
        <w:rPr>
          <w:rFonts w:ascii="Arial" w:hAnsi="Arial" w:cs="Arial"/>
          <w:b/>
          <w:bCs/>
        </w:rPr>
        <w:t>YOUR</w:t>
      </w:r>
      <w:r w:rsidR="00FD7D75" w:rsidRPr="2B4D9CDB">
        <w:rPr>
          <w:rFonts w:ascii="Arial" w:hAnsi="Arial" w:cs="Arial"/>
          <w:b/>
          <w:bCs/>
          <w:spacing w:val="-8"/>
        </w:rPr>
        <w:t xml:space="preserve"> </w:t>
      </w:r>
      <w:r w:rsidR="00FD7D75" w:rsidRPr="2B4D9CDB">
        <w:rPr>
          <w:rFonts w:ascii="Arial" w:hAnsi="Arial" w:cs="Arial"/>
          <w:b/>
          <w:bCs/>
        </w:rPr>
        <w:t>COMPLETED</w:t>
      </w:r>
      <w:r w:rsidR="00FD7D75" w:rsidRPr="2B4D9CDB">
        <w:rPr>
          <w:rFonts w:ascii="Arial" w:hAnsi="Arial" w:cs="Arial"/>
          <w:b/>
          <w:bCs/>
          <w:spacing w:val="-4"/>
        </w:rPr>
        <w:t xml:space="preserve"> </w:t>
      </w:r>
      <w:r w:rsidR="00FD7D75" w:rsidRPr="2B4D9CDB">
        <w:rPr>
          <w:rFonts w:ascii="Arial" w:hAnsi="Arial" w:cs="Arial"/>
          <w:b/>
          <w:bCs/>
        </w:rPr>
        <w:t>APPLICATION</w:t>
      </w:r>
      <w:r w:rsidR="00FD7D75" w:rsidRPr="2B4D9CDB">
        <w:rPr>
          <w:rFonts w:ascii="Arial" w:hAnsi="Arial" w:cs="Arial"/>
          <w:b/>
          <w:bCs/>
          <w:spacing w:val="-5"/>
        </w:rPr>
        <w:t xml:space="preserve"> </w:t>
      </w:r>
      <w:r w:rsidR="00FD7D75" w:rsidRPr="2B4D9CDB">
        <w:rPr>
          <w:rFonts w:ascii="Arial" w:hAnsi="Arial" w:cs="Arial"/>
          <w:b/>
          <w:bCs/>
        </w:rPr>
        <w:t>TO</w:t>
      </w:r>
      <w:r w:rsidR="00FD7D75" w:rsidRPr="2B4D9CDB">
        <w:rPr>
          <w:rFonts w:ascii="Arial" w:hAnsi="Arial" w:cs="Arial"/>
          <w:b/>
          <w:bCs/>
          <w:spacing w:val="-7"/>
        </w:rPr>
        <w:t xml:space="preserve"> </w:t>
      </w:r>
      <w:hyperlink r:id="rId13" w:history="1">
        <w:r w:rsidR="00F55908" w:rsidRPr="00D10709">
          <w:rPr>
            <w:rStyle w:val="Hyperlink"/>
            <w:rFonts w:ascii="Arial" w:hAnsi="Arial" w:cs="Arial"/>
            <w:b/>
            <w:bCs/>
            <w:spacing w:val="-7"/>
          </w:rPr>
          <w:t>lke@pla.co.uk</w:t>
        </w:r>
      </w:hyperlink>
      <w:r w:rsidR="00F55908">
        <w:rPr>
          <w:rFonts w:ascii="Arial" w:hAnsi="Arial" w:cs="Arial"/>
          <w:b/>
          <w:bCs/>
          <w:spacing w:val="-7"/>
        </w:rPr>
        <w:t xml:space="preserve"> </w:t>
      </w:r>
      <w:r w:rsidR="003642B1">
        <w:rPr>
          <w:rFonts w:ascii="Arial" w:hAnsi="Arial" w:cs="Arial"/>
          <w:b/>
          <w:bCs/>
        </w:rPr>
        <w:t xml:space="preserve"> </w:t>
      </w:r>
      <w:r w:rsidR="003642B1">
        <w:rPr>
          <w:rFonts w:ascii="Arial" w:hAnsi="Arial" w:cs="Arial"/>
        </w:rPr>
        <w:t>and a</w:t>
      </w:r>
      <w:r w:rsidR="00F55908">
        <w:rPr>
          <w:rFonts w:ascii="Arial" w:hAnsi="Arial" w:cs="Arial"/>
          <w:bCs/>
        </w:rPr>
        <w:t>l</w:t>
      </w:r>
      <w:r w:rsidR="000B16D5">
        <w:rPr>
          <w:rFonts w:ascii="Arial" w:hAnsi="Arial" w:cs="Arial"/>
          <w:bCs/>
        </w:rPr>
        <w:t>low</w:t>
      </w:r>
      <w:r w:rsidR="00FD7D75" w:rsidRPr="000B16D5">
        <w:rPr>
          <w:rFonts w:ascii="Arial" w:hAnsi="Arial" w:cs="Arial"/>
          <w:bCs/>
          <w:spacing w:val="-2"/>
        </w:rPr>
        <w:t xml:space="preserve"> </w:t>
      </w:r>
      <w:r w:rsidR="00FD7D75" w:rsidRPr="000B16D5">
        <w:rPr>
          <w:rFonts w:ascii="Arial" w:hAnsi="Arial" w:cs="Arial"/>
          <w:bCs/>
        </w:rPr>
        <w:t>28</w:t>
      </w:r>
      <w:r w:rsidR="00FD7D75" w:rsidRPr="000B16D5">
        <w:rPr>
          <w:rFonts w:ascii="Arial" w:hAnsi="Arial" w:cs="Arial"/>
          <w:bCs/>
          <w:spacing w:val="-2"/>
        </w:rPr>
        <w:t xml:space="preserve"> </w:t>
      </w:r>
      <w:r w:rsidR="000B16D5">
        <w:rPr>
          <w:rFonts w:ascii="Arial" w:hAnsi="Arial" w:cs="Arial"/>
          <w:bCs/>
          <w:spacing w:val="-2"/>
        </w:rPr>
        <w:t>days</w:t>
      </w:r>
      <w:r w:rsidR="00FD7D75" w:rsidRPr="000B16D5">
        <w:rPr>
          <w:rFonts w:ascii="Arial" w:hAnsi="Arial" w:cs="Arial"/>
          <w:bCs/>
          <w:spacing w:val="-4"/>
        </w:rPr>
        <w:t xml:space="preserve"> </w:t>
      </w:r>
      <w:r w:rsidR="000A1AD5">
        <w:rPr>
          <w:rFonts w:ascii="Arial" w:hAnsi="Arial" w:cs="Arial"/>
          <w:bCs/>
          <w:spacing w:val="-4"/>
        </w:rPr>
        <w:t>for processing of</w:t>
      </w:r>
      <w:r w:rsidR="00FD7D75" w:rsidRPr="000B16D5">
        <w:rPr>
          <w:rFonts w:ascii="Arial" w:hAnsi="Arial" w:cs="Arial"/>
          <w:bCs/>
          <w:spacing w:val="-4"/>
        </w:rPr>
        <w:t xml:space="preserve"> </w:t>
      </w:r>
      <w:r w:rsidR="000A1AD5">
        <w:rPr>
          <w:rFonts w:ascii="Arial" w:hAnsi="Arial" w:cs="Arial"/>
          <w:bCs/>
          <w:spacing w:val="-4"/>
        </w:rPr>
        <w:t>applications.</w:t>
      </w:r>
    </w:p>
    <w:p w14:paraId="170336FF" w14:textId="77777777" w:rsidR="00455209" w:rsidRDefault="00455209" w:rsidP="00917EEA">
      <w:pPr>
        <w:rPr>
          <w:rFonts w:ascii="Arial" w:hAnsi="Arial" w:cs="Arial"/>
          <w:b/>
        </w:rPr>
      </w:pPr>
    </w:p>
    <w:p w14:paraId="716182DD" w14:textId="77777777" w:rsidR="00B74774" w:rsidRDefault="00B74774" w:rsidP="00917EEA">
      <w:pPr>
        <w:rPr>
          <w:rFonts w:ascii="Arial" w:hAnsi="Arial" w:cs="Arial"/>
          <w:b/>
        </w:rPr>
      </w:pPr>
    </w:p>
    <w:p w14:paraId="44E65B43" w14:textId="77777777" w:rsidR="00B74774" w:rsidRDefault="00B74774" w:rsidP="00917EEA">
      <w:pPr>
        <w:rPr>
          <w:rFonts w:ascii="Arial" w:hAnsi="Arial" w:cs="Arial"/>
          <w:b/>
        </w:rPr>
      </w:pPr>
    </w:p>
    <w:p w14:paraId="5447E04C" w14:textId="77777777" w:rsidR="00B74774" w:rsidRDefault="00B74774" w:rsidP="00917EEA">
      <w:pPr>
        <w:rPr>
          <w:rFonts w:ascii="Arial" w:hAnsi="Arial" w:cs="Arial"/>
          <w:b/>
        </w:rPr>
      </w:pPr>
    </w:p>
    <w:p w14:paraId="64749DF9" w14:textId="77777777" w:rsidR="00B74774" w:rsidRDefault="00B74774" w:rsidP="00917EEA">
      <w:pPr>
        <w:rPr>
          <w:rFonts w:ascii="Arial" w:hAnsi="Arial" w:cs="Arial"/>
          <w:b/>
        </w:rPr>
      </w:pPr>
    </w:p>
    <w:p w14:paraId="68DD358B" w14:textId="77777777" w:rsidR="00B74774" w:rsidRDefault="00B74774" w:rsidP="00917EEA">
      <w:pPr>
        <w:rPr>
          <w:rFonts w:ascii="Arial" w:hAnsi="Arial" w:cs="Arial"/>
          <w:b/>
        </w:rPr>
      </w:pPr>
    </w:p>
    <w:p w14:paraId="095BF868" w14:textId="77777777" w:rsidR="00B74774" w:rsidRDefault="00B74774" w:rsidP="00917EEA">
      <w:pPr>
        <w:rPr>
          <w:rFonts w:ascii="Arial" w:hAnsi="Arial" w:cs="Arial"/>
          <w:b/>
        </w:rPr>
      </w:pPr>
    </w:p>
    <w:p w14:paraId="28555844" w14:textId="77777777" w:rsidR="00B74774" w:rsidRDefault="00B74774" w:rsidP="00917EEA">
      <w:pPr>
        <w:rPr>
          <w:rFonts w:ascii="Arial" w:hAnsi="Arial" w:cs="Arial"/>
          <w:b/>
        </w:rPr>
      </w:pPr>
    </w:p>
    <w:p w14:paraId="6D28022A" w14:textId="77777777" w:rsidR="00B74774" w:rsidRDefault="00B74774" w:rsidP="00917EEA">
      <w:pPr>
        <w:rPr>
          <w:rFonts w:ascii="Arial" w:hAnsi="Arial" w:cs="Arial"/>
          <w:b/>
        </w:rPr>
      </w:pPr>
    </w:p>
    <w:p w14:paraId="32E800D1" w14:textId="77777777" w:rsidR="00B74774" w:rsidRDefault="00B74774" w:rsidP="00917EEA">
      <w:pPr>
        <w:rPr>
          <w:rFonts w:ascii="Arial" w:hAnsi="Arial" w:cs="Arial"/>
          <w:b/>
        </w:rPr>
      </w:pPr>
    </w:p>
    <w:p w14:paraId="097419A3" w14:textId="77777777" w:rsidR="00B74774" w:rsidRDefault="00B74774" w:rsidP="00917EEA">
      <w:pPr>
        <w:rPr>
          <w:rFonts w:ascii="Arial" w:hAnsi="Arial" w:cs="Arial"/>
          <w:b/>
        </w:rPr>
      </w:pPr>
    </w:p>
    <w:p w14:paraId="46082F2C" w14:textId="77777777" w:rsidR="00B74774" w:rsidRDefault="00B74774" w:rsidP="00917EEA">
      <w:pPr>
        <w:rPr>
          <w:rFonts w:ascii="Arial" w:hAnsi="Arial" w:cs="Arial"/>
          <w:b/>
        </w:rPr>
      </w:pPr>
    </w:p>
    <w:p w14:paraId="43068439" w14:textId="77777777" w:rsidR="00B74774" w:rsidRDefault="00B74774" w:rsidP="00917EEA">
      <w:pPr>
        <w:rPr>
          <w:rFonts w:ascii="Arial" w:hAnsi="Arial" w:cs="Arial"/>
          <w:b/>
        </w:rPr>
      </w:pPr>
    </w:p>
    <w:p w14:paraId="6C0B655B" w14:textId="77777777" w:rsidR="00B74774" w:rsidRDefault="00B74774" w:rsidP="00917EEA">
      <w:pPr>
        <w:rPr>
          <w:rFonts w:ascii="Arial" w:hAnsi="Arial" w:cs="Arial"/>
          <w:b/>
        </w:rPr>
      </w:pPr>
    </w:p>
    <w:p w14:paraId="0C3C4E6C" w14:textId="77777777" w:rsidR="00B74774" w:rsidRDefault="00B74774" w:rsidP="00917EEA">
      <w:pPr>
        <w:rPr>
          <w:rFonts w:ascii="Arial" w:hAnsi="Arial" w:cs="Arial"/>
          <w:b/>
        </w:rPr>
      </w:pPr>
    </w:p>
    <w:p w14:paraId="00992A2E" w14:textId="77777777" w:rsidR="00B74774" w:rsidRDefault="00B74774" w:rsidP="00917EEA">
      <w:pPr>
        <w:rPr>
          <w:rFonts w:ascii="Arial" w:hAnsi="Arial" w:cs="Arial"/>
          <w:b/>
        </w:rPr>
      </w:pPr>
    </w:p>
    <w:p w14:paraId="0EF3C8E2" w14:textId="77777777" w:rsidR="00B74774" w:rsidRDefault="00B74774" w:rsidP="00917EEA">
      <w:pPr>
        <w:rPr>
          <w:rFonts w:ascii="Arial" w:hAnsi="Arial" w:cs="Arial"/>
          <w:b/>
        </w:rPr>
      </w:pPr>
    </w:p>
    <w:p w14:paraId="396E32FC" w14:textId="77777777" w:rsidR="00B74774" w:rsidRDefault="00B74774" w:rsidP="00917EEA">
      <w:pPr>
        <w:rPr>
          <w:rFonts w:ascii="Arial" w:hAnsi="Arial" w:cs="Arial"/>
          <w:b/>
        </w:rPr>
      </w:pPr>
    </w:p>
    <w:p w14:paraId="53A6CB52" w14:textId="77777777" w:rsidR="00B74774" w:rsidRDefault="00B74774" w:rsidP="00917EEA">
      <w:pPr>
        <w:rPr>
          <w:rFonts w:ascii="Arial" w:hAnsi="Arial" w:cs="Arial"/>
          <w:b/>
        </w:rPr>
      </w:pPr>
    </w:p>
    <w:p w14:paraId="40D2DBCF" w14:textId="77777777" w:rsidR="00B74774" w:rsidRDefault="00B74774" w:rsidP="00917EEA">
      <w:pPr>
        <w:rPr>
          <w:rFonts w:ascii="Arial" w:hAnsi="Arial" w:cs="Arial"/>
          <w:b/>
        </w:rPr>
      </w:pPr>
    </w:p>
    <w:p w14:paraId="744777ED" w14:textId="77777777" w:rsidR="003F2B3B" w:rsidRDefault="003F2B3B" w:rsidP="00917EEA">
      <w:pPr>
        <w:rPr>
          <w:rFonts w:ascii="Arial" w:hAnsi="Arial" w:cs="Arial"/>
          <w:b/>
        </w:rPr>
      </w:pPr>
    </w:p>
    <w:p w14:paraId="74D0B63B" w14:textId="77777777" w:rsidR="003F2B3B" w:rsidRDefault="003F2B3B" w:rsidP="00917EEA">
      <w:pPr>
        <w:rPr>
          <w:rFonts w:ascii="Arial" w:hAnsi="Arial" w:cs="Arial"/>
          <w:b/>
        </w:rPr>
      </w:pPr>
    </w:p>
    <w:p w14:paraId="05EBEE72" w14:textId="77777777" w:rsidR="003F2B3B" w:rsidRDefault="003F2B3B" w:rsidP="00917EEA">
      <w:pPr>
        <w:rPr>
          <w:rFonts w:ascii="Arial" w:hAnsi="Arial" w:cs="Arial"/>
          <w:b/>
        </w:rPr>
      </w:pPr>
    </w:p>
    <w:p w14:paraId="47274C60" w14:textId="77777777" w:rsidR="00902EDB" w:rsidRDefault="00000000" w:rsidP="003F2B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ANNEX 1 </w:t>
      </w:r>
    </w:p>
    <w:p w14:paraId="49A9EB39" w14:textId="77777777" w:rsidR="003F2B3B" w:rsidRDefault="00000000" w:rsidP="003F2B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 KNOWLEDGE TES</w:t>
      </w:r>
      <w:r w:rsidR="00902EDB">
        <w:rPr>
          <w:rFonts w:ascii="Arial" w:hAnsi="Arial" w:cs="Arial"/>
          <w:b/>
        </w:rPr>
        <w:t>TIMONIAL TEMPLATE</w:t>
      </w:r>
    </w:p>
    <w:p w14:paraId="16B1B636" w14:textId="77777777" w:rsidR="00B74774" w:rsidRPr="001D75ED" w:rsidRDefault="00000000" w:rsidP="00917EE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Below to be submitted on company headed notepaper</w:t>
      </w:r>
      <w:r w:rsidR="00851902">
        <w:rPr>
          <w:rFonts w:ascii="Arial" w:hAnsi="Arial" w:cs="Arial"/>
          <w:bCs/>
        </w:rPr>
        <w:t xml:space="preserve"> of the organisation represented</w:t>
      </w:r>
      <w:r w:rsidR="000756AB">
        <w:rPr>
          <w:rFonts w:ascii="Arial" w:hAnsi="Arial" w:cs="Arial"/>
          <w:bCs/>
        </w:rPr>
        <w:t>.</w:t>
      </w:r>
    </w:p>
    <w:p w14:paraId="3AA7FA8D" w14:textId="77777777" w:rsidR="00455209" w:rsidRPr="00EE3542" w:rsidRDefault="00455209" w:rsidP="00917EEA">
      <w:pPr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9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772"/>
        <w:gridCol w:w="772"/>
        <w:gridCol w:w="1544"/>
        <w:gridCol w:w="1543"/>
        <w:gridCol w:w="772"/>
        <w:gridCol w:w="772"/>
        <w:gridCol w:w="1544"/>
      </w:tblGrid>
      <w:tr w:rsidR="00FF7529" w14:paraId="19BFA93F" w14:textId="77777777" w:rsidTr="00851902">
        <w:trPr>
          <w:trHeight w:val="616"/>
        </w:trPr>
        <w:tc>
          <w:tcPr>
            <w:tcW w:w="9262" w:type="dxa"/>
            <w:gridSpan w:val="8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43D142" w14:textId="77777777" w:rsidR="002D73F4" w:rsidRPr="00EE3542" w:rsidRDefault="00000000" w:rsidP="00521324">
            <w:pPr>
              <w:pStyle w:val="TableParagraph"/>
            </w:pPr>
            <w:r w:rsidRPr="2B4D9CDB">
              <w:rPr>
                <w:b/>
                <w:bCs/>
              </w:rPr>
              <w:t>This</w:t>
            </w:r>
            <w:r w:rsidRPr="2B4D9CDB">
              <w:rPr>
                <w:b/>
                <w:bCs/>
                <w:spacing w:val="-5"/>
              </w:rPr>
              <w:t xml:space="preserve"> </w:t>
            </w:r>
            <w:r w:rsidRPr="2B4D9CDB">
              <w:rPr>
                <w:b/>
                <w:bCs/>
              </w:rPr>
              <w:t>is</w:t>
            </w:r>
            <w:r w:rsidRPr="2B4D9CDB">
              <w:rPr>
                <w:b/>
                <w:bCs/>
                <w:spacing w:val="-4"/>
              </w:rPr>
              <w:t xml:space="preserve"> </w:t>
            </w:r>
            <w:r w:rsidRPr="2B4D9CDB">
              <w:rPr>
                <w:b/>
                <w:bCs/>
              </w:rPr>
              <w:t>to</w:t>
            </w:r>
            <w:r w:rsidRPr="2B4D9CDB">
              <w:rPr>
                <w:b/>
                <w:bCs/>
                <w:spacing w:val="-4"/>
              </w:rPr>
              <w:t xml:space="preserve"> </w:t>
            </w:r>
            <w:r w:rsidRPr="2B4D9CDB">
              <w:rPr>
                <w:b/>
                <w:bCs/>
              </w:rPr>
              <w:t>certify</w:t>
            </w:r>
            <w:r w:rsidRPr="2B4D9CDB">
              <w:rPr>
                <w:b/>
                <w:bCs/>
                <w:spacing w:val="-4"/>
              </w:rPr>
              <w:t xml:space="preserve"> </w:t>
            </w:r>
            <w:r w:rsidRPr="2B4D9CDB">
              <w:rPr>
                <w:b/>
                <w:bCs/>
                <w:spacing w:val="-2"/>
              </w:rPr>
              <w:t>that:</w:t>
            </w:r>
          </w:p>
        </w:tc>
      </w:tr>
      <w:tr w:rsidR="00FF7529" w14:paraId="655F456C" w14:textId="77777777" w:rsidTr="001A76C8">
        <w:trPr>
          <w:trHeight w:val="616"/>
        </w:trPr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C8850" w14:textId="77777777" w:rsidR="000A5E79" w:rsidRPr="00EE3542" w:rsidRDefault="00000000" w:rsidP="00521324">
            <w:pPr>
              <w:pStyle w:val="TableParagraph"/>
              <w:jc w:val="center"/>
            </w:pPr>
            <w:r>
              <w:t>Full Name</w:t>
            </w:r>
            <w:r w:rsidR="00834F7B">
              <w:t>: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4845" w14:textId="40DEFF84" w:rsidR="000A5E79" w:rsidRPr="00EE3542" w:rsidRDefault="00000000" w:rsidP="00521324">
            <w:pPr>
              <w:pStyle w:val="TableParagraph"/>
            </w:pPr>
            <w:r>
              <w:t xml:space="preserve">  </w:t>
            </w:r>
          </w:p>
        </w:tc>
      </w:tr>
      <w:tr w:rsidR="00FF7529" w14:paraId="09BFB01D" w14:textId="77777777" w:rsidTr="001A76C8">
        <w:trPr>
          <w:trHeight w:val="616"/>
        </w:trPr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72F95" w14:textId="77777777" w:rsidR="00FB461E" w:rsidRDefault="00000000" w:rsidP="00521324">
            <w:pPr>
              <w:pStyle w:val="TableParagraph"/>
              <w:jc w:val="center"/>
            </w:pPr>
            <w:r>
              <w:t>Date of Birth (dd/mm/yyyy)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1775" w14:textId="3190036C" w:rsidR="00FB461E" w:rsidRDefault="00000000" w:rsidP="00521324">
            <w:pPr>
              <w:pStyle w:val="TableParagraph"/>
            </w:pPr>
            <w:r>
              <w:t xml:space="preserve"> 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5C36A" w14:textId="77777777" w:rsidR="00FB461E" w:rsidRDefault="00000000" w:rsidP="00521324">
            <w:pPr>
              <w:pStyle w:val="TableParagraph"/>
              <w:jc w:val="center"/>
            </w:pPr>
            <w:r>
              <w:t>Place of Birth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802A" w14:textId="21B5CBAE" w:rsidR="00FB461E" w:rsidRDefault="00000000" w:rsidP="00521324">
            <w:pPr>
              <w:pStyle w:val="TableParagraph"/>
            </w:pPr>
            <w:r>
              <w:t xml:space="preserve"> </w:t>
            </w:r>
          </w:p>
        </w:tc>
      </w:tr>
      <w:tr w:rsidR="00FF7529" w14:paraId="7746706D" w14:textId="77777777" w:rsidTr="001A76C8">
        <w:trPr>
          <w:trHeight w:val="616"/>
        </w:trPr>
        <w:tc>
          <w:tcPr>
            <w:tcW w:w="9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40EBF" w14:textId="77777777" w:rsidR="00CA78F6" w:rsidRPr="00E60EA6" w:rsidRDefault="00000000" w:rsidP="00521324">
            <w:pPr>
              <w:pStyle w:val="TableParagraph"/>
              <w:rPr>
                <w:b/>
                <w:bCs/>
              </w:rPr>
            </w:pPr>
            <w:r w:rsidRPr="00E60EA6">
              <w:rPr>
                <w:b/>
                <w:bCs/>
              </w:rPr>
              <w:t>has</w:t>
            </w:r>
            <w:r w:rsidRPr="00E60EA6">
              <w:rPr>
                <w:b/>
                <w:bCs/>
                <w:spacing w:val="-2"/>
              </w:rPr>
              <w:t xml:space="preserve"> </w:t>
            </w:r>
            <w:r w:rsidRPr="00E60EA6">
              <w:rPr>
                <w:b/>
                <w:bCs/>
              </w:rPr>
              <w:t>been</w:t>
            </w:r>
            <w:r w:rsidRPr="00E60EA6">
              <w:rPr>
                <w:b/>
                <w:bCs/>
                <w:spacing w:val="-5"/>
              </w:rPr>
              <w:t xml:space="preserve"> </w:t>
            </w:r>
            <w:r w:rsidRPr="00E60EA6">
              <w:rPr>
                <w:b/>
                <w:bCs/>
              </w:rPr>
              <w:t>known</w:t>
            </w:r>
            <w:r w:rsidRPr="00E60EA6">
              <w:rPr>
                <w:b/>
                <w:bCs/>
                <w:spacing w:val="-4"/>
              </w:rPr>
              <w:t xml:space="preserve"> </w:t>
            </w:r>
            <w:r w:rsidRPr="00E60EA6">
              <w:rPr>
                <w:b/>
                <w:bCs/>
              </w:rPr>
              <w:t>to</w:t>
            </w:r>
            <w:r w:rsidRPr="00E60EA6">
              <w:rPr>
                <w:b/>
                <w:bCs/>
                <w:spacing w:val="-4"/>
              </w:rPr>
              <w:t xml:space="preserve"> </w:t>
            </w:r>
            <w:r w:rsidRPr="00E60EA6">
              <w:rPr>
                <w:b/>
                <w:bCs/>
              </w:rPr>
              <w:t>me,</w:t>
            </w:r>
            <w:r w:rsidRPr="00E60EA6">
              <w:rPr>
                <w:b/>
                <w:bCs/>
                <w:spacing w:val="-5"/>
              </w:rPr>
              <w:t xml:space="preserve"> </w:t>
            </w:r>
            <w:r w:rsidRPr="00E60EA6">
              <w:rPr>
                <w:b/>
                <w:bCs/>
              </w:rPr>
              <w:t>or</w:t>
            </w:r>
            <w:r w:rsidRPr="00E60EA6">
              <w:rPr>
                <w:b/>
                <w:bCs/>
                <w:spacing w:val="-1"/>
              </w:rPr>
              <w:t xml:space="preserve"> </w:t>
            </w:r>
            <w:r w:rsidRPr="00E60EA6">
              <w:rPr>
                <w:b/>
                <w:bCs/>
              </w:rPr>
              <w:t>my</w:t>
            </w:r>
            <w:r w:rsidRPr="00E60EA6">
              <w:rPr>
                <w:b/>
                <w:bCs/>
                <w:spacing w:val="-3"/>
              </w:rPr>
              <w:t xml:space="preserve"> </w:t>
            </w:r>
            <w:r w:rsidRPr="00E60EA6">
              <w:rPr>
                <w:b/>
                <w:bCs/>
              </w:rPr>
              <w:t>organisation,</w:t>
            </w:r>
            <w:r w:rsidRPr="00E60EA6">
              <w:rPr>
                <w:b/>
                <w:bCs/>
                <w:spacing w:val="-2"/>
              </w:rPr>
              <w:t xml:space="preserve"> </w:t>
            </w:r>
            <w:r w:rsidRPr="00E60EA6">
              <w:rPr>
                <w:b/>
                <w:bCs/>
              </w:rPr>
              <w:t>as</w:t>
            </w:r>
            <w:r w:rsidRPr="00E60EA6">
              <w:rPr>
                <w:b/>
                <w:bCs/>
                <w:spacing w:val="-3"/>
              </w:rPr>
              <w:t xml:space="preserve"> </w:t>
            </w:r>
            <w:r w:rsidRPr="00E60EA6">
              <w:rPr>
                <w:b/>
                <w:bCs/>
              </w:rPr>
              <w:t>a</w:t>
            </w:r>
            <w:r w:rsidRPr="00E60EA6">
              <w:rPr>
                <w:b/>
                <w:bCs/>
                <w:spacing w:val="-5"/>
              </w:rPr>
              <w:t xml:space="preserve"> </w:t>
            </w:r>
            <w:r w:rsidRPr="00E60EA6">
              <w:rPr>
                <w:b/>
                <w:bCs/>
              </w:rPr>
              <w:t>commercial</w:t>
            </w:r>
            <w:r w:rsidRPr="00E60EA6">
              <w:rPr>
                <w:b/>
                <w:bCs/>
                <w:spacing w:val="-5"/>
              </w:rPr>
              <w:t xml:space="preserve"> </w:t>
            </w:r>
            <w:r w:rsidRPr="00E60EA6">
              <w:rPr>
                <w:b/>
                <w:bCs/>
              </w:rPr>
              <w:t>operator</w:t>
            </w:r>
            <w:r w:rsidRPr="00E60EA6">
              <w:rPr>
                <w:b/>
                <w:bCs/>
                <w:spacing w:val="-1"/>
              </w:rPr>
              <w:t xml:space="preserve"> </w:t>
            </w:r>
            <w:r w:rsidRPr="00E60EA6">
              <w:rPr>
                <w:b/>
                <w:bCs/>
              </w:rPr>
              <w:t>of</w:t>
            </w:r>
            <w:r w:rsidRPr="00E60EA6">
              <w:rPr>
                <w:b/>
                <w:bCs/>
                <w:spacing w:val="-5"/>
              </w:rPr>
              <w:t xml:space="preserve"> </w:t>
            </w:r>
            <w:r w:rsidRPr="00E60EA6">
              <w:rPr>
                <w:b/>
                <w:bCs/>
              </w:rPr>
              <w:t>inland waterway</w:t>
            </w:r>
            <w:r w:rsidRPr="00E60EA6">
              <w:rPr>
                <w:b/>
                <w:bCs/>
                <w:spacing w:val="-3"/>
              </w:rPr>
              <w:t xml:space="preserve"> </w:t>
            </w:r>
            <w:r w:rsidRPr="00E60EA6">
              <w:rPr>
                <w:b/>
                <w:bCs/>
              </w:rPr>
              <w:t>vessels, as specified below between:</w:t>
            </w:r>
          </w:p>
        </w:tc>
      </w:tr>
      <w:tr w:rsidR="00FF7529" w14:paraId="43BF7444" w14:textId="77777777" w:rsidTr="001A76C8">
        <w:trPr>
          <w:trHeight w:val="205"/>
        </w:trPr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40AE5" w14:textId="77777777" w:rsidR="00247F19" w:rsidRPr="00EE3542" w:rsidRDefault="00000000" w:rsidP="00521324">
            <w:pPr>
              <w:pStyle w:val="TableParagraph"/>
            </w:pPr>
            <w:r>
              <w:t>Start Date (dd/mm/yyyy)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2D26E" w14:textId="77777777" w:rsidR="00247F19" w:rsidRPr="00EE3542" w:rsidRDefault="00000000" w:rsidP="00521324">
            <w:pPr>
              <w:pStyle w:val="TableParagraph"/>
            </w:pPr>
            <w:r>
              <w:t>End Date (dd/mm/yyyy)</w:t>
            </w:r>
          </w:p>
        </w:tc>
      </w:tr>
      <w:tr w:rsidR="00FF7529" w14:paraId="33887CCC" w14:textId="77777777" w:rsidTr="001A76C8">
        <w:trPr>
          <w:trHeight w:val="205"/>
        </w:trPr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3849" w14:textId="77777777" w:rsidR="00247F19" w:rsidRPr="00EE3542" w:rsidRDefault="00247F19" w:rsidP="00521324">
            <w:pPr>
              <w:pStyle w:val="TableParagraph"/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0B5A" w14:textId="77777777" w:rsidR="00247F19" w:rsidRPr="00EE3542" w:rsidRDefault="00247F19" w:rsidP="00521324">
            <w:pPr>
              <w:pStyle w:val="TableParagraph"/>
            </w:pPr>
          </w:p>
        </w:tc>
      </w:tr>
      <w:tr w:rsidR="00FF7529" w14:paraId="750F836A" w14:textId="77777777" w:rsidTr="001A76C8">
        <w:trPr>
          <w:trHeight w:val="205"/>
        </w:trPr>
        <w:tc>
          <w:tcPr>
            <w:tcW w:w="46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876C1" w14:textId="77777777" w:rsidR="001A59F8" w:rsidRPr="00EE3542" w:rsidRDefault="001A59F8" w:rsidP="00521324">
            <w:pPr>
              <w:pStyle w:val="TableParagraph"/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07905" w14:textId="77777777" w:rsidR="001A59F8" w:rsidRPr="00EE3542" w:rsidRDefault="001A59F8" w:rsidP="00521324">
            <w:pPr>
              <w:pStyle w:val="TableParagraph"/>
            </w:pPr>
          </w:p>
        </w:tc>
      </w:tr>
      <w:tr w:rsidR="00FF7529" w14:paraId="55738B2E" w14:textId="77777777" w:rsidTr="001A76C8">
        <w:trPr>
          <w:trHeight w:val="458"/>
        </w:trPr>
        <w:tc>
          <w:tcPr>
            <w:tcW w:w="9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16819" w14:textId="77777777" w:rsidR="00675227" w:rsidRPr="00E60EA6" w:rsidRDefault="00000000" w:rsidP="00521324">
            <w:pPr>
              <w:pStyle w:val="TableParagraph"/>
              <w:tabs>
                <w:tab w:val="left" w:pos="1206"/>
                <w:tab w:val="left" w:pos="3968"/>
              </w:tabs>
              <w:spacing w:before="116"/>
              <w:ind w:left="58"/>
              <w:rPr>
                <w:b/>
                <w:bCs/>
              </w:rPr>
            </w:pPr>
            <w:r w:rsidRPr="00E60EA6">
              <w:rPr>
                <w:b/>
                <w:bCs/>
              </w:rPr>
              <w:t>During</w:t>
            </w:r>
            <w:r w:rsidRPr="00E60EA6">
              <w:rPr>
                <w:b/>
                <w:bCs/>
                <w:spacing w:val="-7"/>
              </w:rPr>
              <w:t xml:space="preserve"> </w:t>
            </w:r>
            <w:r w:rsidRPr="00E60EA6">
              <w:rPr>
                <w:b/>
                <w:bCs/>
              </w:rPr>
              <w:t>this</w:t>
            </w:r>
            <w:r w:rsidRPr="00E60EA6">
              <w:rPr>
                <w:b/>
                <w:bCs/>
                <w:spacing w:val="-6"/>
              </w:rPr>
              <w:t xml:space="preserve"> </w:t>
            </w:r>
            <w:r w:rsidRPr="00E60EA6">
              <w:rPr>
                <w:b/>
                <w:bCs/>
              </w:rPr>
              <w:t>period</w:t>
            </w:r>
            <w:r w:rsidRPr="00E60EA6">
              <w:rPr>
                <w:b/>
                <w:bCs/>
                <w:spacing w:val="-6"/>
              </w:rPr>
              <w:t xml:space="preserve"> </w:t>
            </w:r>
            <w:r w:rsidRPr="00E60EA6">
              <w:rPr>
                <w:b/>
                <w:bCs/>
              </w:rPr>
              <w:t>of</w:t>
            </w:r>
            <w:r w:rsidRPr="00E60EA6">
              <w:rPr>
                <w:b/>
                <w:bCs/>
                <w:spacing w:val="-8"/>
              </w:rPr>
              <w:t xml:space="preserve"> </w:t>
            </w:r>
            <w:r w:rsidRPr="00E60EA6">
              <w:rPr>
                <w:b/>
                <w:bCs/>
              </w:rPr>
              <w:t>service,</w:t>
            </w:r>
            <w:r w:rsidR="00B42222" w:rsidRPr="00E60EA6">
              <w:rPr>
                <w:b/>
                <w:bCs/>
                <w:spacing w:val="-8"/>
              </w:rPr>
              <w:t xml:space="preserve"> the </w:t>
            </w:r>
            <w:proofErr w:type="gramStart"/>
            <w:r w:rsidR="00B42222" w:rsidRPr="00E60EA6">
              <w:rPr>
                <w:b/>
                <w:bCs/>
                <w:spacing w:val="-8"/>
              </w:rPr>
              <w:t xml:space="preserve">aforementioned </w:t>
            </w:r>
            <w:r w:rsidRPr="00E60EA6">
              <w:rPr>
                <w:b/>
                <w:bCs/>
              </w:rPr>
              <w:t>has</w:t>
            </w:r>
            <w:proofErr w:type="gramEnd"/>
            <w:r w:rsidRPr="00E60EA6">
              <w:rPr>
                <w:b/>
                <w:bCs/>
                <w:spacing w:val="-4"/>
              </w:rPr>
              <w:t xml:space="preserve"> </w:t>
            </w:r>
            <w:r w:rsidRPr="00E60EA6">
              <w:rPr>
                <w:b/>
                <w:bCs/>
              </w:rPr>
              <w:t>served</w:t>
            </w:r>
            <w:r w:rsidRPr="00E60EA6">
              <w:rPr>
                <w:b/>
                <w:bCs/>
                <w:spacing w:val="-7"/>
              </w:rPr>
              <w:t xml:space="preserve"> </w:t>
            </w:r>
            <w:r w:rsidRPr="00E60EA6">
              <w:rPr>
                <w:b/>
                <w:bCs/>
              </w:rPr>
              <w:t>in</w:t>
            </w:r>
            <w:r w:rsidRPr="00E60EA6">
              <w:rPr>
                <w:b/>
                <w:bCs/>
                <w:spacing w:val="-5"/>
              </w:rPr>
              <w:t xml:space="preserve"> </w:t>
            </w:r>
            <w:r w:rsidRPr="00E60EA6">
              <w:rPr>
                <w:b/>
                <w:bCs/>
              </w:rPr>
              <w:t>the</w:t>
            </w:r>
            <w:r w:rsidRPr="00E60EA6">
              <w:rPr>
                <w:b/>
                <w:bCs/>
                <w:spacing w:val="-5"/>
              </w:rPr>
              <w:t xml:space="preserve"> </w:t>
            </w:r>
            <w:r w:rsidRPr="00E60EA6">
              <w:rPr>
                <w:b/>
                <w:bCs/>
              </w:rPr>
              <w:t>following</w:t>
            </w:r>
            <w:r w:rsidRPr="00E60EA6">
              <w:rPr>
                <w:b/>
                <w:bCs/>
                <w:spacing w:val="-7"/>
              </w:rPr>
              <w:t xml:space="preserve"> </w:t>
            </w:r>
            <w:r w:rsidRPr="00E60EA6">
              <w:rPr>
                <w:b/>
                <w:bCs/>
                <w:spacing w:val="-2"/>
              </w:rPr>
              <w:t>capacity(s):</w:t>
            </w:r>
          </w:p>
        </w:tc>
      </w:tr>
      <w:tr w:rsidR="00FF7529" w14:paraId="20AC2FC3" w14:textId="77777777" w:rsidTr="00445F1D">
        <w:trPr>
          <w:trHeight w:val="155"/>
        </w:trPr>
        <w:tc>
          <w:tcPr>
            <w:tcW w:w="3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AF468A" w14:textId="77777777" w:rsidR="00274E8F" w:rsidRPr="005461E7" w:rsidRDefault="00000000" w:rsidP="00211BEF">
            <w:pPr>
              <w:pStyle w:val="TableParagraph"/>
              <w:spacing w:before="1"/>
              <w:jc w:val="center"/>
            </w:pPr>
            <w:r>
              <w:t>Master</w:t>
            </w:r>
          </w:p>
        </w:tc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20C5F" w14:textId="77777777" w:rsidR="00274E8F" w:rsidRPr="005461E7" w:rsidRDefault="00000000" w:rsidP="00211BEF">
            <w:pPr>
              <w:pStyle w:val="TableParagraph"/>
              <w:spacing w:before="1"/>
              <w:jc w:val="center"/>
            </w:pPr>
            <w:r>
              <w:t>Mate with duties as helmsman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19C76" w14:textId="77777777" w:rsidR="00274E8F" w:rsidRPr="00165C00" w:rsidRDefault="00000000" w:rsidP="00211BEF">
            <w:pPr>
              <w:pStyle w:val="TableParagraph"/>
              <w:spacing w:before="1"/>
              <w:jc w:val="center"/>
            </w:pPr>
            <w:r>
              <w:t>Other relevant duties (specify)</w:t>
            </w:r>
          </w:p>
        </w:tc>
      </w:tr>
      <w:tr w:rsidR="00FF7529" w14:paraId="49C8A31D" w14:textId="77777777" w:rsidTr="00886AED">
        <w:trPr>
          <w:trHeight w:val="155"/>
        </w:trPr>
        <w:tc>
          <w:tcPr>
            <w:tcW w:w="30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11DF7" w14:textId="77777777" w:rsidR="00274E8F" w:rsidRDefault="00274E8F" w:rsidP="00211BEF">
            <w:pPr>
              <w:pStyle w:val="TableParagraph"/>
              <w:spacing w:before="1"/>
              <w:jc w:val="center"/>
            </w:pPr>
          </w:p>
        </w:tc>
        <w:tc>
          <w:tcPr>
            <w:tcW w:w="3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74335" w14:textId="77777777" w:rsidR="00274E8F" w:rsidRDefault="00274E8F" w:rsidP="00211BEF">
            <w:pPr>
              <w:pStyle w:val="TableParagraph"/>
              <w:spacing w:before="1"/>
              <w:jc w:val="center"/>
            </w:pP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FDC1" w14:textId="77777777" w:rsidR="00274E8F" w:rsidRDefault="00274E8F" w:rsidP="00211BEF">
            <w:pPr>
              <w:pStyle w:val="TableParagraph"/>
              <w:spacing w:before="1"/>
              <w:jc w:val="center"/>
            </w:pPr>
          </w:p>
        </w:tc>
      </w:tr>
      <w:tr w:rsidR="00FF7529" w14:paraId="0FB71993" w14:textId="77777777" w:rsidTr="001A76C8">
        <w:trPr>
          <w:trHeight w:val="15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266CBF" w14:textId="77777777" w:rsidR="002834E3" w:rsidRDefault="00000000" w:rsidP="002834E3">
            <w:pPr>
              <w:pStyle w:val="TableParagraph"/>
              <w:spacing w:before="1"/>
              <w:jc w:val="center"/>
            </w:pPr>
            <w:r>
              <w:t>Years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6B3BB" w14:textId="77777777" w:rsidR="002834E3" w:rsidRDefault="00000000" w:rsidP="002834E3">
            <w:pPr>
              <w:pStyle w:val="TableParagraph"/>
              <w:spacing w:before="1"/>
              <w:jc w:val="center"/>
            </w:pPr>
            <w:r>
              <w:t>Months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C9C655" w14:textId="77777777" w:rsidR="002834E3" w:rsidRDefault="00000000" w:rsidP="002834E3">
            <w:pPr>
              <w:pStyle w:val="TableParagraph"/>
              <w:spacing w:before="1"/>
              <w:jc w:val="center"/>
            </w:pPr>
            <w:r>
              <w:t>Years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A639A" w14:textId="77777777" w:rsidR="002834E3" w:rsidRDefault="00000000" w:rsidP="002834E3">
            <w:pPr>
              <w:pStyle w:val="TableParagraph"/>
              <w:spacing w:before="1"/>
              <w:jc w:val="center"/>
            </w:pPr>
            <w:r>
              <w:t>Months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BD1AE" w14:textId="77777777" w:rsidR="002834E3" w:rsidRDefault="00000000" w:rsidP="002834E3">
            <w:pPr>
              <w:pStyle w:val="TableParagraph"/>
              <w:spacing w:before="1"/>
              <w:jc w:val="center"/>
            </w:pPr>
            <w:r>
              <w:t>Years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87C5AB" w14:textId="77777777" w:rsidR="002834E3" w:rsidRDefault="00000000" w:rsidP="002834E3">
            <w:pPr>
              <w:pStyle w:val="TableParagraph"/>
              <w:spacing w:before="1"/>
              <w:jc w:val="center"/>
            </w:pPr>
            <w:r>
              <w:t>Months</w:t>
            </w:r>
          </w:p>
        </w:tc>
      </w:tr>
      <w:tr w:rsidR="00FF7529" w14:paraId="2E46B598" w14:textId="77777777" w:rsidTr="001A76C8">
        <w:trPr>
          <w:trHeight w:val="15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D7D1" w14:textId="77777777" w:rsidR="002834E3" w:rsidRDefault="002834E3" w:rsidP="002834E3">
            <w:pPr>
              <w:pStyle w:val="TableParagraph"/>
              <w:spacing w:before="1"/>
              <w:rPr>
                <w:b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6EB4" w14:textId="77777777" w:rsidR="002834E3" w:rsidRPr="00EE3542" w:rsidRDefault="002834E3" w:rsidP="002834E3">
            <w:pPr>
              <w:pStyle w:val="TableParagraph"/>
              <w:spacing w:before="1"/>
              <w:rPr>
                <w:b/>
                <w:bCs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B9F2" w14:textId="77777777" w:rsidR="002834E3" w:rsidRPr="00EE3542" w:rsidRDefault="002834E3" w:rsidP="002834E3">
            <w:pPr>
              <w:pStyle w:val="TableParagraph"/>
              <w:spacing w:before="1"/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487E" w14:textId="77777777" w:rsidR="002834E3" w:rsidRPr="00EE3542" w:rsidRDefault="002834E3" w:rsidP="002834E3">
            <w:pPr>
              <w:pStyle w:val="TableParagraph"/>
              <w:spacing w:before="1"/>
              <w:rPr>
                <w:b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B980" w14:textId="77777777" w:rsidR="002834E3" w:rsidRPr="00EE3542" w:rsidRDefault="002834E3" w:rsidP="002834E3">
            <w:pPr>
              <w:pStyle w:val="TableParagraph"/>
              <w:spacing w:before="1"/>
              <w:rPr>
                <w:b/>
                <w:bCs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863" w14:textId="77777777" w:rsidR="002834E3" w:rsidRPr="00EE3542" w:rsidRDefault="002834E3" w:rsidP="002834E3">
            <w:pPr>
              <w:pStyle w:val="TableParagraph"/>
              <w:spacing w:before="1"/>
              <w:rPr>
                <w:b/>
                <w:bCs/>
              </w:rPr>
            </w:pPr>
          </w:p>
        </w:tc>
      </w:tr>
      <w:tr w:rsidR="00FF7529" w14:paraId="507F7F7F" w14:textId="77777777" w:rsidTr="001A76C8">
        <w:trPr>
          <w:trHeight w:val="155"/>
        </w:trPr>
        <w:tc>
          <w:tcPr>
            <w:tcW w:w="92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143B6" w14:textId="77777777" w:rsidR="002834E3" w:rsidRPr="00EE3542" w:rsidRDefault="002834E3" w:rsidP="002834E3">
            <w:pPr>
              <w:pStyle w:val="TableParagraph"/>
              <w:spacing w:before="1"/>
              <w:rPr>
                <w:b/>
                <w:bCs/>
              </w:rPr>
            </w:pPr>
          </w:p>
        </w:tc>
      </w:tr>
      <w:tr w:rsidR="00FF7529" w14:paraId="7D84AD7F" w14:textId="77777777" w:rsidTr="00886AED">
        <w:trPr>
          <w:trHeight w:val="155"/>
        </w:trPr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4B17EF" w14:textId="77777777" w:rsidR="002834E3" w:rsidRPr="000A7A25" w:rsidRDefault="00000000" w:rsidP="002834E3">
            <w:pPr>
              <w:pStyle w:val="TableParagraph"/>
              <w:spacing w:before="1"/>
            </w:pPr>
            <w:r>
              <w:t>Vessel Name(s)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FBC6" w14:textId="77777777" w:rsidR="002834E3" w:rsidRPr="00EE3542" w:rsidRDefault="002834E3" w:rsidP="002834E3">
            <w:pPr>
              <w:pStyle w:val="TableParagraph"/>
              <w:spacing w:before="1"/>
              <w:rPr>
                <w:b/>
                <w:bCs/>
              </w:rPr>
            </w:pPr>
          </w:p>
        </w:tc>
      </w:tr>
      <w:tr w:rsidR="00FF7529" w14:paraId="717627A6" w14:textId="77777777" w:rsidTr="00886AED">
        <w:trPr>
          <w:trHeight w:val="155"/>
        </w:trPr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00E7C8" w14:textId="77777777" w:rsidR="002834E3" w:rsidRDefault="00000000" w:rsidP="002834E3">
            <w:pPr>
              <w:pStyle w:val="TableParagraph"/>
              <w:spacing w:before="1"/>
            </w:pPr>
            <w:r>
              <w:t>Registered (or ID number)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CD3B" w14:textId="77777777" w:rsidR="002834E3" w:rsidRPr="00EE3542" w:rsidRDefault="002834E3" w:rsidP="002834E3">
            <w:pPr>
              <w:pStyle w:val="TableParagraph"/>
              <w:spacing w:before="1"/>
              <w:rPr>
                <w:b/>
                <w:bCs/>
              </w:rPr>
            </w:pPr>
          </w:p>
        </w:tc>
      </w:tr>
      <w:tr w:rsidR="00FF7529" w14:paraId="7D6AF1BC" w14:textId="77777777" w:rsidTr="00886AED">
        <w:trPr>
          <w:trHeight w:val="155"/>
        </w:trPr>
        <w:tc>
          <w:tcPr>
            <w:tcW w:w="92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BF5A0" w14:textId="77777777" w:rsidR="00886AED" w:rsidRPr="00EE3542" w:rsidRDefault="00886AED" w:rsidP="002834E3">
            <w:pPr>
              <w:pStyle w:val="TableParagraph"/>
              <w:spacing w:before="1"/>
              <w:rPr>
                <w:b/>
                <w:bCs/>
              </w:rPr>
            </w:pPr>
          </w:p>
        </w:tc>
      </w:tr>
      <w:tr w:rsidR="00FF7529" w14:paraId="4E3BC6F4" w14:textId="77777777" w:rsidTr="005F2E7C">
        <w:trPr>
          <w:trHeight w:val="15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C8A7BF" w14:textId="77777777" w:rsidR="002834E3" w:rsidRPr="003F008B" w:rsidRDefault="00000000" w:rsidP="002834E3">
            <w:pPr>
              <w:pStyle w:val="TableParagraph"/>
              <w:spacing w:before="1"/>
            </w:pPr>
            <w:r w:rsidRPr="003F008B">
              <w:t>Length Overall(m)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F3F9" w14:textId="77777777" w:rsidR="002834E3" w:rsidRPr="003F008B" w:rsidRDefault="002834E3" w:rsidP="002834E3">
            <w:pPr>
              <w:pStyle w:val="TableParagraph"/>
              <w:spacing w:before="1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76A07" w14:textId="77777777" w:rsidR="002834E3" w:rsidRPr="003F008B" w:rsidRDefault="00000000" w:rsidP="002834E3">
            <w:pPr>
              <w:pStyle w:val="TableParagraph"/>
              <w:spacing w:before="1"/>
            </w:pPr>
            <w:r w:rsidRPr="003F008B">
              <w:t>Breadth (m)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6ED4" w14:textId="77777777" w:rsidR="002834E3" w:rsidRPr="003F008B" w:rsidRDefault="002834E3" w:rsidP="002834E3">
            <w:pPr>
              <w:pStyle w:val="TableParagraph"/>
              <w:spacing w:before="1"/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77E28" w14:textId="77777777" w:rsidR="002834E3" w:rsidRPr="003F008B" w:rsidRDefault="00000000" w:rsidP="002834E3">
            <w:pPr>
              <w:pStyle w:val="TableParagraph"/>
              <w:spacing w:before="1"/>
            </w:pPr>
            <w:r w:rsidRPr="003F008B">
              <w:t>Tonnage (dwt)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6E6A" w14:textId="77777777" w:rsidR="002834E3" w:rsidRPr="003F008B" w:rsidRDefault="002834E3" w:rsidP="002834E3">
            <w:pPr>
              <w:pStyle w:val="TableParagraph"/>
              <w:spacing w:before="1"/>
            </w:pPr>
          </w:p>
        </w:tc>
      </w:tr>
      <w:tr w:rsidR="00FF7529" w14:paraId="186A09B0" w14:textId="77777777" w:rsidTr="005F2E7C">
        <w:trPr>
          <w:trHeight w:val="155"/>
        </w:trPr>
        <w:tc>
          <w:tcPr>
            <w:tcW w:w="92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C4E70" w14:textId="77777777" w:rsidR="005F2E7C" w:rsidRPr="003F008B" w:rsidRDefault="005F2E7C" w:rsidP="002834E3">
            <w:pPr>
              <w:pStyle w:val="TableParagraph"/>
              <w:spacing w:before="1"/>
            </w:pPr>
          </w:p>
        </w:tc>
      </w:tr>
      <w:tr w:rsidR="00FF7529" w14:paraId="38F14CAC" w14:textId="77777777" w:rsidTr="005F2E7C">
        <w:trPr>
          <w:trHeight w:val="155"/>
        </w:trPr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2671A" w14:textId="77777777" w:rsidR="002834E3" w:rsidRPr="003F008B" w:rsidRDefault="00000000" w:rsidP="002834E3">
            <w:pPr>
              <w:pStyle w:val="TableParagraph"/>
              <w:spacing w:before="1"/>
            </w:pPr>
            <w:r>
              <w:t>Type of Operation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12D4" w14:textId="77777777" w:rsidR="002834E3" w:rsidRPr="003F008B" w:rsidRDefault="002834E3" w:rsidP="002834E3">
            <w:pPr>
              <w:pStyle w:val="TableParagraph"/>
              <w:spacing w:before="1"/>
            </w:pPr>
          </w:p>
        </w:tc>
      </w:tr>
      <w:tr w:rsidR="00FF7529" w14:paraId="62134AB0" w14:textId="77777777" w:rsidTr="001A76C8">
        <w:trPr>
          <w:trHeight w:val="155"/>
        </w:trPr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72D7D" w14:textId="77777777" w:rsidR="002834E3" w:rsidRDefault="00000000" w:rsidP="002834E3">
            <w:pPr>
              <w:pStyle w:val="TableParagraph"/>
              <w:spacing w:before="1"/>
            </w:pPr>
            <w:r>
              <w:t>Area(s) of Operation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E76E" w14:textId="77777777" w:rsidR="002834E3" w:rsidRPr="003F008B" w:rsidRDefault="002834E3" w:rsidP="002834E3">
            <w:pPr>
              <w:pStyle w:val="TableParagraph"/>
              <w:spacing w:before="1"/>
            </w:pPr>
          </w:p>
        </w:tc>
      </w:tr>
      <w:tr w:rsidR="00FF7529" w14:paraId="440B6066" w14:textId="77777777" w:rsidTr="00D373ED">
        <w:trPr>
          <w:trHeight w:val="155"/>
        </w:trPr>
        <w:tc>
          <w:tcPr>
            <w:tcW w:w="92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53914" w14:textId="77777777" w:rsidR="002834E3" w:rsidRPr="003F008B" w:rsidRDefault="002834E3" w:rsidP="002834E3">
            <w:pPr>
              <w:pStyle w:val="TableParagraph"/>
              <w:spacing w:before="1"/>
            </w:pPr>
          </w:p>
        </w:tc>
      </w:tr>
      <w:tr w:rsidR="00FF7529" w14:paraId="39D5FE71" w14:textId="77777777" w:rsidTr="00D373ED">
        <w:trPr>
          <w:trHeight w:val="155"/>
        </w:trPr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E0260" w14:textId="77777777" w:rsidR="002834E3" w:rsidRPr="003F008B" w:rsidRDefault="00000000" w:rsidP="002834E3">
            <w:pPr>
              <w:pStyle w:val="TableParagraph"/>
              <w:spacing w:before="1"/>
            </w:pPr>
            <w:r>
              <w:t>Signed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2DBDC6" w14:textId="77777777" w:rsidR="002834E3" w:rsidRPr="003F008B" w:rsidRDefault="00000000" w:rsidP="002834E3">
            <w:pPr>
              <w:pStyle w:val="TableParagraph"/>
              <w:spacing w:before="1"/>
            </w:pPr>
            <w:r>
              <w:t>Dated</w:t>
            </w:r>
          </w:p>
        </w:tc>
      </w:tr>
      <w:tr w:rsidR="00FF7529" w14:paraId="40A26AB8" w14:textId="77777777" w:rsidTr="00DC4CAB">
        <w:trPr>
          <w:trHeight w:val="155"/>
        </w:trPr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00A7" w14:textId="77777777" w:rsidR="002834E3" w:rsidRDefault="002834E3" w:rsidP="002834E3">
            <w:pPr>
              <w:pStyle w:val="TableParagraph"/>
              <w:spacing w:before="1"/>
            </w:pPr>
          </w:p>
          <w:p w14:paraId="4618EB12" w14:textId="77777777" w:rsidR="002834E3" w:rsidRDefault="002834E3" w:rsidP="002834E3">
            <w:pPr>
              <w:pStyle w:val="TableParagraph"/>
              <w:spacing w:before="1"/>
            </w:pPr>
          </w:p>
          <w:p w14:paraId="44FEFAAA" w14:textId="77777777" w:rsidR="002834E3" w:rsidRDefault="002834E3" w:rsidP="002834E3">
            <w:pPr>
              <w:pStyle w:val="TableParagraph"/>
              <w:spacing w:before="1"/>
            </w:pPr>
          </w:p>
          <w:p w14:paraId="04E31F88" w14:textId="77777777" w:rsidR="002834E3" w:rsidRDefault="002834E3" w:rsidP="002834E3">
            <w:pPr>
              <w:pStyle w:val="TableParagraph"/>
              <w:spacing w:before="1"/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5ABB" w14:textId="77777777" w:rsidR="002834E3" w:rsidRDefault="002834E3" w:rsidP="002834E3">
            <w:pPr>
              <w:pStyle w:val="TableParagraph"/>
              <w:spacing w:before="1"/>
            </w:pPr>
          </w:p>
          <w:p w14:paraId="04CE85DD" w14:textId="77777777" w:rsidR="002834E3" w:rsidRDefault="002834E3" w:rsidP="002834E3">
            <w:pPr>
              <w:pStyle w:val="TableParagraph"/>
              <w:spacing w:before="1"/>
            </w:pPr>
          </w:p>
          <w:p w14:paraId="01F21F2B" w14:textId="77777777" w:rsidR="002834E3" w:rsidRDefault="002834E3" w:rsidP="002834E3">
            <w:pPr>
              <w:pStyle w:val="TableParagraph"/>
              <w:spacing w:before="1"/>
            </w:pPr>
          </w:p>
        </w:tc>
      </w:tr>
      <w:tr w:rsidR="00FF7529" w14:paraId="377A4EAE" w14:textId="77777777" w:rsidTr="00DC4CAB">
        <w:trPr>
          <w:trHeight w:val="155"/>
        </w:trPr>
        <w:tc>
          <w:tcPr>
            <w:tcW w:w="92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4F43B" w14:textId="77777777" w:rsidR="005E30BB" w:rsidRDefault="005E30BB" w:rsidP="002834E3">
            <w:pPr>
              <w:pStyle w:val="TableParagraph"/>
              <w:spacing w:before="1"/>
            </w:pPr>
          </w:p>
        </w:tc>
      </w:tr>
      <w:tr w:rsidR="00FF7529" w14:paraId="6CA6041F" w14:textId="77777777" w:rsidTr="004E4A4F">
        <w:trPr>
          <w:trHeight w:val="155"/>
        </w:trPr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93B7B" w14:textId="77777777" w:rsidR="002834E3" w:rsidRDefault="00000000" w:rsidP="002834E3">
            <w:pPr>
              <w:pStyle w:val="TableParagraph"/>
              <w:spacing w:before="1"/>
            </w:pPr>
            <w:r>
              <w:t>Name (Print)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C875" w14:textId="77777777" w:rsidR="002834E3" w:rsidRDefault="002834E3" w:rsidP="002834E3">
            <w:pPr>
              <w:pStyle w:val="TableParagraph"/>
              <w:spacing w:before="1"/>
            </w:pPr>
          </w:p>
        </w:tc>
      </w:tr>
      <w:tr w:rsidR="00FF7529" w14:paraId="424D0E5C" w14:textId="77777777" w:rsidTr="004E4A4F">
        <w:trPr>
          <w:trHeight w:val="155"/>
        </w:trPr>
        <w:tc>
          <w:tcPr>
            <w:tcW w:w="46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90E60" w14:textId="77777777" w:rsidR="005E30BB" w:rsidRDefault="005E30BB" w:rsidP="002834E3">
            <w:pPr>
              <w:pStyle w:val="TableParagraph"/>
              <w:spacing w:before="1"/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8A94F1E" w14:textId="77777777" w:rsidR="005E30BB" w:rsidRDefault="005E30BB" w:rsidP="002834E3">
            <w:pPr>
              <w:pStyle w:val="TableParagraph"/>
              <w:spacing w:before="1"/>
            </w:pPr>
          </w:p>
        </w:tc>
      </w:tr>
      <w:tr w:rsidR="00FF7529" w14:paraId="4F101563" w14:textId="77777777" w:rsidTr="004E4A4F">
        <w:trPr>
          <w:trHeight w:val="155"/>
        </w:trPr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2CBECF" w14:textId="77777777" w:rsidR="002834E3" w:rsidRDefault="00000000" w:rsidP="002834E3">
            <w:pPr>
              <w:pStyle w:val="TableParagraph"/>
              <w:spacing w:before="1"/>
            </w:pPr>
            <w:r>
              <w:t>Position in Company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C771" w14:textId="77777777" w:rsidR="002834E3" w:rsidRDefault="002834E3" w:rsidP="002834E3">
            <w:pPr>
              <w:pStyle w:val="TableParagraph"/>
              <w:spacing w:before="1"/>
            </w:pPr>
          </w:p>
        </w:tc>
      </w:tr>
      <w:tr w:rsidR="00FF7529" w14:paraId="47EA031C" w14:textId="77777777" w:rsidTr="004E4A4F">
        <w:trPr>
          <w:trHeight w:val="155"/>
        </w:trPr>
        <w:tc>
          <w:tcPr>
            <w:tcW w:w="46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160EA" w14:textId="77777777" w:rsidR="005E30BB" w:rsidRDefault="005E30BB" w:rsidP="002834E3">
            <w:pPr>
              <w:pStyle w:val="TableParagraph"/>
              <w:spacing w:before="1"/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BFC4B4" w14:textId="77777777" w:rsidR="005E30BB" w:rsidRDefault="005E30BB" w:rsidP="002834E3">
            <w:pPr>
              <w:pStyle w:val="TableParagraph"/>
              <w:spacing w:before="1"/>
            </w:pPr>
          </w:p>
        </w:tc>
      </w:tr>
      <w:tr w:rsidR="00FF7529" w14:paraId="17A13CC1" w14:textId="77777777" w:rsidTr="00911C3F">
        <w:trPr>
          <w:trHeight w:val="155"/>
        </w:trPr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61B37" w14:textId="77777777" w:rsidR="002834E3" w:rsidRDefault="00000000" w:rsidP="002834E3">
            <w:pPr>
              <w:pStyle w:val="TableParagraph"/>
              <w:spacing w:before="1"/>
            </w:pPr>
            <w:r>
              <w:t>Name of Company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0936" w14:textId="77777777" w:rsidR="002834E3" w:rsidRDefault="002834E3" w:rsidP="002834E3">
            <w:pPr>
              <w:pStyle w:val="TableParagraph"/>
              <w:spacing w:before="1"/>
            </w:pPr>
          </w:p>
        </w:tc>
      </w:tr>
      <w:tr w:rsidR="00FF7529" w14:paraId="209E6ED0" w14:textId="77777777" w:rsidTr="00911C3F">
        <w:trPr>
          <w:trHeight w:val="155"/>
        </w:trPr>
        <w:tc>
          <w:tcPr>
            <w:tcW w:w="46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46D64" w14:textId="77777777" w:rsidR="00911C3F" w:rsidRDefault="00911C3F" w:rsidP="002834E3">
            <w:pPr>
              <w:pStyle w:val="TableParagraph"/>
              <w:spacing w:before="1"/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54E6D" w14:textId="77777777" w:rsidR="00911C3F" w:rsidRDefault="00911C3F" w:rsidP="002834E3">
            <w:pPr>
              <w:pStyle w:val="TableParagraph"/>
              <w:spacing w:before="1"/>
            </w:pPr>
          </w:p>
        </w:tc>
      </w:tr>
      <w:tr w:rsidR="00FF7529" w14:paraId="01E9483A" w14:textId="77777777" w:rsidTr="00911C3F">
        <w:trPr>
          <w:trHeight w:val="155"/>
        </w:trPr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DD26A" w14:textId="77777777" w:rsidR="00911C3F" w:rsidRDefault="00000000" w:rsidP="002834E3">
            <w:pPr>
              <w:pStyle w:val="TableParagraph"/>
              <w:spacing w:before="1"/>
            </w:pPr>
            <w:r>
              <w:t>Company Stamp (if applicable)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2DD6" w14:textId="77777777" w:rsidR="00911C3F" w:rsidRDefault="00911C3F" w:rsidP="002834E3">
            <w:pPr>
              <w:pStyle w:val="TableParagraph"/>
              <w:spacing w:before="1"/>
            </w:pPr>
          </w:p>
          <w:p w14:paraId="2C413200" w14:textId="77777777" w:rsidR="00D373ED" w:rsidRDefault="00D373ED" w:rsidP="002834E3">
            <w:pPr>
              <w:pStyle w:val="TableParagraph"/>
              <w:spacing w:before="1"/>
            </w:pPr>
          </w:p>
          <w:p w14:paraId="5C27F9DF" w14:textId="77777777" w:rsidR="00D373ED" w:rsidRDefault="00D373ED" w:rsidP="002834E3">
            <w:pPr>
              <w:pStyle w:val="TableParagraph"/>
              <w:spacing w:before="1"/>
            </w:pPr>
          </w:p>
          <w:p w14:paraId="04A9D1FB" w14:textId="77777777" w:rsidR="00D373ED" w:rsidRDefault="00D373ED" w:rsidP="002834E3">
            <w:pPr>
              <w:pStyle w:val="TableParagraph"/>
              <w:spacing w:before="1"/>
            </w:pPr>
          </w:p>
        </w:tc>
      </w:tr>
    </w:tbl>
    <w:p w14:paraId="6D849BD4" w14:textId="77777777" w:rsidR="00CA6625" w:rsidRPr="00D373ED" w:rsidRDefault="00CA6625" w:rsidP="00917EEA">
      <w:pPr>
        <w:rPr>
          <w:rFonts w:ascii="Arial" w:hAnsi="Arial" w:cs="Arial"/>
        </w:rPr>
      </w:pPr>
    </w:p>
    <w:sectPr w:rsidR="00CA6625" w:rsidRPr="00D373ED" w:rsidSect="009471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7F68" w14:textId="77777777" w:rsidR="009027D1" w:rsidRDefault="009027D1">
      <w:r>
        <w:separator/>
      </w:r>
    </w:p>
  </w:endnote>
  <w:endnote w:type="continuationSeparator" w:id="0">
    <w:p w14:paraId="30D1BBCB" w14:textId="77777777" w:rsidR="009027D1" w:rsidRDefault="0090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22D5" w14:textId="77777777" w:rsidR="00063961" w:rsidRDefault="00063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637F" w14:textId="77777777" w:rsidR="00DB2A04" w:rsidRDefault="00000000" w:rsidP="00DB2A04">
    <w:pPr>
      <w:pStyle w:val="Footer"/>
      <w:tabs>
        <w:tab w:val="right" w:pos="9214"/>
      </w:tabs>
      <w:ind w:left="-1134" w:right="970"/>
      <w:jc w:val="center"/>
    </w:pPr>
    <w:r>
      <w:t xml:space="preserve">Uncontrolled when printed or </w:t>
    </w:r>
    <w:proofErr w:type="gramStart"/>
    <w:r>
      <w:t>downloaded</w:t>
    </w:r>
    <w:proofErr w:type="gramEnd"/>
  </w:p>
  <w:p w14:paraId="4F51D035" w14:textId="77777777" w:rsidR="00DB2A04" w:rsidRDefault="00000000" w:rsidP="00DB2A04">
    <w:pPr>
      <w:pStyle w:val="Footer"/>
      <w:tabs>
        <w:tab w:val="right" w:pos="8931"/>
      </w:tabs>
      <w:ind w:left="-1134" w:right="-22"/>
      <w:jc w:val="right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</w:p>
  <w:p w14:paraId="10AD6FA0" w14:textId="77777777" w:rsidR="00DB2A04" w:rsidRPr="003B5486" w:rsidRDefault="00000000" w:rsidP="00DB2A04">
    <w:pPr>
      <w:pStyle w:val="Footer"/>
      <w:tabs>
        <w:tab w:val="right" w:pos="8931"/>
      </w:tabs>
      <w:ind w:left="-1134" w:right="-22"/>
    </w:pPr>
    <w:r>
      <w:t xml:space="preserve">        DocumentNumber</w:t>
    </w:r>
    <w:r w:rsidRPr="003B5486">
      <w:t xml:space="preserve"> version</w:t>
    </w:r>
    <w:r>
      <w:t xml:space="preserve"> DocumentRevision</w:t>
    </w:r>
  </w:p>
  <w:p w14:paraId="68A015F4" w14:textId="77777777" w:rsidR="00410CFD" w:rsidRDefault="00410C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7F94" w14:textId="77777777" w:rsidR="00063961" w:rsidRDefault="00063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70B5" w14:textId="77777777" w:rsidR="009027D1" w:rsidRDefault="009027D1">
      <w:r>
        <w:separator/>
      </w:r>
    </w:p>
  </w:footnote>
  <w:footnote w:type="continuationSeparator" w:id="0">
    <w:p w14:paraId="75D72E84" w14:textId="77777777" w:rsidR="009027D1" w:rsidRDefault="00902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3FA8" w14:textId="77777777" w:rsidR="00063961" w:rsidRDefault="00063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B610" w14:textId="77777777" w:rsidR="00063961" w:rsidRDefault="00063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58" w:type="dxa"/>
      <w:tblInd w:w="-410" w:type="dxa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Look w:val="04A0" w:firstRow="1" w:lastRow="0" w:firstColumn="1" w:lastColumn="0" w:noHBand="0" w:noVBand="1"/>
    </w:tblPr>
    <w:tblGrid>
      <w:gridCol w:w="990"/>
      <w:gridCol w:w="47"/>
      <w:gridCol w:w="2866"/>
      <w:gridCol w:w="1314"/>
      <w:gridCol w:w="2460"/>
      <w:gridCol w:w="803"/>
      <w:gridCol w:w="497"/>
      <w:gridCol w:w="1581"/>
    </w:tblGrid>
    <w:tr w:rsidR="00FF7529" w14:paraId="3622E9BC" w14:textId="77777777" w:rsidTr="00934F4C">
      <w:trPr>
        <w:trHeight w:val="284"/>
      </w:trPr>
      <w:tc>
        <w:tcPr>
          <w:tcW w:w="1037" w:type="dxa"/>
          <w:gridSpan w:val="2"/>
          <w:vAlign w:val="center"/>
        </w:tcPr>
        <w:p w14:paraId="55309AA0" w14:textId="77777777" w:rsidR="00B37532" w:rsidRPr="006539FC" w:rsidRDefault="00000000" w:rsidP="00B37532">
          <w:pPr>
            <w:pStyle w:val="Header"/>
            <w:tabs>
              <w:tab w:val="right" w:pos="9072"/>
            </w:tabs>
            <w:ind w:right="-1180"/>
            <w:rPr>
              <w:rFonts w:ascii="Arial" w:hAnsi="Arial" w:cs="Arial"/>
              <w:sz w:val="16"/>
              <w:szCs w:val="16"/>
            </w:rPr>
          </w:pPr>
          <w:r w:rsidRPr="006539FC">
            <w:rPr>
              <w:rFonts w:ascii="Arial" w:hAnsi="Arial" w:cs="Arial"/>
              <w:sz w:val="16"/>
              <w:szCs w:val="16"/>
            </w:rPr>
            <w:t>Reference</w:t>
          </w:r>
        </w:p>
      </w:tc>
      <w:tc>
        <w:tcPr>
          <w:tcW w:w="2866" w:type="dxa"/>
          <w:vAlign w:val="center"/>
        </w:tcPr>
        <w:p w14:paraId="44A8D865" w14:textId="77777777" w:rsidR="00B37532" w:rsidRPr="006539FC" w:rsidRDefault="00000000" w:rsidP="00B37532">
          <w:pPr>
            <w:pStyle w:val="Header"/>
            <w:tabs>
              <w:tab w:val="right" w:pos="9072"/>
            </w:tabs>
            <w:ind w:right="-1180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</w:rPr>
            <w:instrText xml:space="preserve"> DOCVARIABLE QPulse_DocNumber \* MERGEFORMAT </w:instrText>
          </w:r>
          <w:r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835A19">
            <w:rPr>
              <w:rFonts w:ascii="Arial" w:hAnsi="Arial" w:cs="Arial"/>
              <w:b/>
              <w:bCs/>
              <w:sz w:val="16"/>
              <w:szCs w:val="16"/>
            </w:rPr>
            <w:t>HM-135</w:t>
          </w:r>
          <w:r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1314" w:type="dxa"/>
          <w:vAlign w:val="center"/>
        </w:tcPr>
        <w:p w14:paraId="1C828697" w14:textId="77777777" w:rsidR="00B37532" w:rsidRPr="006539FC" w:rsidRDefault="00000000" w:rsidP="00B37532">
          <w:pPr>
            <w:pStyle w:val="Header"/>
            <w:tabs>
              <w:tab w:val="right" w:pos="9072"/>
            </w:tabs>
            <w:ind w:right="-1180"/>
            <w:rPr>
              <w:rFonts w:ascii="Arial" w:hAnsi="Arial" w:cs="Arial"/>
              <w:sz w:val="16"/>
              <w:szCs w:val="16"/>
            </w:rPr>
          </w:pPr>
          <w:r w:rsidRPr="006539FC">
            <w:rPr>
              <w:rFonts w:ascii="Arial" w:hAnsi="Arial" w:cs="Arial"/>
              <w:sz w:val="16"/>
              <w:szCs w:val="16"/>
            </w:rPr>
            <w:t>Issued</w:t>
          </w:r>
        </w:p>
      </w:tc>
      <w:tc>
        <w:tcPr>
          <w:tcW w:w="2460" w:type="dxa"/>
          <w:vAlign w:val="center"/>
        </w:tcPr>
        <w:p w14:paraId="567217E9" w14:textId="77777777" w:rsidR="00B37532" w:rsidRPr="006539FC" w:rsidRDefault="00000000" w:rsidP="00B37532">
          <w:pPr>
            <w:pStyle w:val="Header"/>
            <w:tabs>
              <w:tab w:val="right" w:pos="9072"/>
            </w:tabs>
            <w:ind w:right="-1180"/>
            <w:rPr>
              <w:rFonts w:ascii="Arial" w:hAnsi="Arial" w:cs="Arial"/>
              <w:b/>
              <w:bCs/>
              <w:sz w:val="16"/>
              <w:szCs w:val="16"/>
            </w:rPr>
          </w:pPr>
          <w:r w:rsidRPr="006539FC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6539FC">
            <w:rPr>
              <w:rFonts w:ascii="Arial" w:hAnsi="Arial" w:cs="Arial"/>
              <w:b/>
              <w:bCs/>
              <w:sz w:val="16"/>
              <w:szCs w:val="16"/>
            </w:rPr>
            <w:instrText xml:space="preserve"> DOCVARIABLE QPulse_DocActiveDate \* MERGEFORMAT </w:instrText>
          </w:r>
          <w:r w:rsidRPr="006539FC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835A19">
            <w:rPr>
              <w:rFonts w:ascii="Arial" w:hAnsi="Arial" w:cs="Arial"/>
              <w:b/>
              <w:bCs/>
              <w:sz w:val="16"/>
              <w:szCs w:val="16"/>
            </w:rPr>
            <w:t>18/04/2024</w:t>
          </w:r>
          <w:r w:rsidRPr="006539FC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803" w:type="dxa"/>
          <w:vAlign w:val="center"/>
        </w:tcPr>
        <w:p w14:paraId="720C234D" w14:textId="77777777" w:rsidR="00B37532" w:rsidRPr="006539FC" w:rsidRDefault="00000000" w:rsidP="00B37532">
          <w:pPr>
            <w:pStyle w:val="Header"/>
            <w:tabs>
              <w:tab w:val="right" w:pos="9072"/>
            </w:tabs>
            <w:ind w:right="-1180"/>
            <w:rPr>
              <w:rFonts w:ascii="Arial" w:hAnsi="Arial" w:cs="Arial"/>
              <w:sz w:val="16"/>
              <w:szCs w:val="16"/>
            </w:rPr>
          </w:pPr>
          <w:r w:rsidRPr="006539FC">
            <w:rPr>
              <w:rFonts w:ascii="Arial" w:hAnsi="Arial" w:cs="Arial"/>
              <w:sz w:val="16"/>
              <w:szCs w:val="16"/>
            </w:rPr>
            <w:t>Owner</w:t>
          </w:r>
        </w:p>
      </w:tc>
      <w:tc>
        <w:tcPr>
          <w:tcW w:w="2078" w:type="dxa"/>
          <w:gridSpan w:val="2"/>
          <w:vAlign w:val="center"/>
        </w:tcPr>
        <w:p w14:paraId="56B3431F" w14:textId="77777777" w:rsidR="00B37532" w:rsidRPr="006539FC" w:rsidRDefault="00000000" w:rsidP="00B37532">
          <w:pPr>
            <w:pStyle w:val="Header"/>
            <w:tabs>
              <w:tab w:val="right" w:pos="9072"/>
            </w:tabs>
            <w:ind w:right="-1180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</w:rPr>
            <w:instrText xml:space="preserve"> DOCVARIABLE QPulse_DocOwner \* MERGEFORMAT </w:instrText>
          </w:r>
          <w:r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835A19">
            <w:rPr>
              <w:rFonts w:ascii="Arial" w:hAnsi="Arial" w:cs="Arial"/>
              <w:b/>
              <w:bCs/>
              <w:sz w:val="16"/>
              <w:szCs w:val="16"/>
            </w:rPr>
            <w:t>Kindlen-Funnell, Lyn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  <w:tr w:rsidR="00FF7529" w14:paraId="1A8994C3" w14:textId="77777777" w:rsidTr="00934F4C">
      <w:trPr>
        <w:trHeight w:val="295"/>
      </w:trPr>
      <w:tc>
        <w:tcPr>
          <w:tcW w:w="1037" w:type="dxa"/>
          <w:gridSpan w:val="2"/>
          <w:vAlign w:val="center"/>
        </w:tcPr>
        <w:p w14:paraId="746D933B" w14:textId="77777777" w:rsidR="00B37532" w:rsidRPr="006539FC" w:rsidRDefault="00000000" w:rsidP="00B37532">
          <w:pPr>
            <w:pStyle w:val="Header"/>
            <w:tabs>
              <w:tab w:val="right" w:pos="9072"/>
            </w:tabs>
            <w:ind w:right="-1180"/>
            <w:rPr>
              <w:rFonts w:ascii="Arial" w:hAnsi="Arial" w:cs="Arial"/>
              <w:sz w:val="16"/>
              <w:szCs w:val="16"/>
            </w:rPr>
          </w:pPr>
          <w:r w:rsidRPr="006539FC">
            <w:rPr>
              <w:rFonts w:ascii="Arial" w:hAnsi="Arial" w:cs="Arial"/>
              <w:sz w:val="16"/>
              <w:szCs w:val="16"/>
            </w:rPr>
            <w:t>Version</w:t>
          </w:r>
        </w:p>
      </w:tc>
      <w:tc>
        <w:tcPr>
          <w:tcW w:w="2866" w:type="dxa"/>
          <w:vAlign w:val="center"/>
        </w:tcPr>
        <w:p w14:paraId="2AB638A5" w14:textId="77777777" w:rsidR="00B37532" w:rsidRPr="006539FC" w:rsidRDefault="00000000" w:rsidP="00B37532">
          <w:pPr>
            <w:pStyle w:val="Header"/>
            <w:tabs>
              <w:tab w:val="right" w:pos="9072"/>
            </w:tabs>
            <w:ind w:right="-1180"/>
            <w:rPr>
              <w:rFonts w:ascii="Arial" w:hAnsi="Arial" w:cs="Arial"/>
              <w:b/>
              <w:bCs/>
              <w:sz w:val="16"/>
              <w:szCs w:val="16"/>
            </w:rPr>
          </w:pPr>
          <w:r w:rsidRPr="006539FC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6539FC">
            <w:rPr>
              <w:rFonts w:ascii="Arial" w:hAnsi="Arial" w:cs="Arial"/>
              <w:b/>
              <w:bCs/>
              <w:sz w:val="16"/>
              <w:szCs w:val="16"/>
            </w:rPr>
            <w:instrText xml:space="preserve"> DOCVARIABLE QPulse_DocRevisionNumber \* MERGEFORMAT </w:instrText>
          </w:r>
          <w:r w:rsidRPr="006539FC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835A19">
            <w:rPr>
              <w:rFonts w:ascii="Arial" w:hAnsi="Arial" w:cs="Arial"/>
              <w:b/>
              <w:bCs/>
              <w:sz w:val="16"/>
              <w:szCs w:val="16"/>
            </w:rPr>
            <w:t>1.0</w:t>
          </w:r>
          <w:r w:rsidRPr="006539FC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1314" w:type="dxa"/>
          <w:vAlign w:val="center"/>
        </w:tcPr>
        <w:p w14:paraId="2BA7CF4F" w14:textId="77777777" w:rsidR="00B37532" w:rsidRPr="006539FC" w:rsidRDefault="00000000" w:rsidP="00B37532">
          <w:pPr>
            <w:pStyle w:val="Header"/>
            <w:tabs>
              <w:tab w:val="right" w:pos="9072"/>
            </w:tabs>
            <w:ind w:right="-1180"/>
            <w:rPr>
              <w:rFonts w:ascii="Arial" w:hAnsi="Arial" w:cs="Arial"/>
              <w:sz w:val="16"/>
              <w:szCs w:val="16"/>
            </w:rPr>
          </w:pPr>
          <w:r w:rsidRPr="006539FC">
            <w:rPr>
              <w:rFonts w:ascii="Arial" w:hAnsi="Arial" w:cs="Arial"/>
              <w:sz w:val="16"/>
              <w:szCs w:val="16"/>
            </w:rPr>
            <w:t>Review Due</w:t>
          </w:r>
        </w:p>
      </w:tc>
      <w:tc>
        <w:tcPr>
          <w:tcW w:w="2460" w:type="dxa"/>
          <w:vAlign w:val="center"/>
        </w:tcPr>
        <w:p w14:paraId="5FC8DA78" w14:textId="77777777" w:rsidR="00B37532" w:rsidRPr="006539FC" w:rsidRDefault="00000000" w:rsidP="00B37532">
          <w:pPr>
            <w:pStyle w:val="Header"/>
            <w:tabs>
              <w:tab w:val="right" w:pos="9072"/>
            </w:tabs>
            <w:ind w:right="-1180"/>
            <w:rPr>
              <w:rFonts w:ascii="Arial" w:hAnsi="Arial" w:cs="Arial"/>
              <w:b/>
              <w:bCs/>
              <w:sz w:val="16"/>
              <w:szCs w:val="16"/>
            </w:rPr>
          </w:pPr>
          <w:r w:rsidRPr="006539FC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6539FC">
            <w:rPr>
              <w:rFonts w:ascii="Arial" w:hAnsi="Arial" w:cs="Arial"/>
              <w:b/>
              <w:bCs/>
              <w:sz w:val="16"/>
              <w:szCs w:val="16"/>
            </w:rPr>
            <w:instrText xml:space="preserve"> DOCVARIABLE QPulse_DocReviewDate \* MERGEFORMAT </w:instrText>
          </w:r>
          <w:r w:rsidRPr="006539FC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835A19">
            <w:rPr>
              <w:rFonts w:ascii="Arial" w:hAnsi="Arial" w:cs="Arial"/>
              <w:b/>
              <w:bCs/>
              <w:sz w:val="16"/>
              <w:szCs w:val="16"/>
            </w:rPr>
            <w:t>18/04/2025</w:t>
          </w:r>
          <w:r w:rsidRPr="006539FC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803" w:type="dxa"/>
          <w:vAlign w:val="center"/>
        </w:tcPr>
        <w:p w14:paraId="37722674" w14:textId="77777777" w:rsidR="00B37532" w:rsidRPr="006539FC" w:rsidRDefault="00000000" w:rsidP="00B37532">
          <w:pPr>
            <w:pStyle w:val="Header"/>
            <w:tabs>
              <w:tab w:val="right" w:pos="9072"/>
            </w:tabs>
            <w:ind w:right="-1180"/>
            <w:rPr>
              <w:rFonts w:ascii="Arial" w:hAnsi="Arial" w:cs="Arial"/>
              <w:sz w:val="16"/>
              <w:szCs w:val="16"/>
            </w:rPr>
          </w:pPr>
          <w:r w:rsidRPr="006539FC">
            <w:rPr>
              <w:rFonts w:ascii="Arial" w:hAnsi="Arial" w:cs="Arial"/>
              <w:sz w:val="16"/>
              <w:szCs w:val="16"/>
            </w:rPr>
            <w:t>Author</w:t>
          </w:r>
        </w:p>
      </w:tc>
      <w:tc>
        <w:tcPr>
          <w:tcW w:w="2078" w:type="dxa"/>
          <w:gridSpan w:val="2"/>
          <w:vAlign w:val="center"/>
        </w:tcPr>
        <w:p w14:paraId="313A0975" w14:textId="77777777" w:rsidR="00B37532" w:rsidRPr="006539FC" w:rsidRDefault="00000000" w:rsidP="00B37532">
          <w:pPr>
            <w:pStyle w:val="Header"/>
            <w:tabs>
              <w:tab w:val="right" w:pos="9072"/>
            </w:tabs>
            <w:ind w:right="-1180"/>
            <w:rPr>
              <w:rFonts w:ascii="Arial" w:hAnsi="Arial" w:cs="Arial"/>
              <w:b/>
              <w:bCs/>
              <w:sz w:val="16"/>
              <w:szCs w:val="16"/>
            </w:rPr>
          </w:pPr>
          <w:r w:rsidRPr="006539FC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6539FC">
            <w:rPr>
              <w:rFonts w:ascii="Arial" w:hAnsi="Arial" w:cs="Arial"/>
              <w:b/>
              <w:bCs/>
              <w:sz w:val="16"/>
              <w:szCs w:val="16"/>
            </w:rPr>
            <w:instrText xml:space="preserve"> DOCVARIABLE QPulse_DocAuthor \* MERGEFORMAT </w:instrText>
          </w:r>
          <w:r w:rsidRPr="006539FC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835A19">
            <w:rPr>
              <w:rFonts w:ascii="Arial" w:hAnsi="Arial" w:cs="Arial"/>
              <w:b/>
              <w:bCs/>
              <w:sz w:val="16"/>
              <w:szCs w:val="16"/>
            </w:rPr>
            <w:t>Slater, Anthony</w:t>
          </w:r>
          <w:r w:rsidRPr="006539FC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  <w:tr w:rsidR="00FF7529" w14:paraId="786FB0AC" w14:textId="77777777" w:rsidTr="00934F4C">
      <w:trPr>
        <w:trHeight w:val="290"/>
      </w:trPr>
      <w:tc>
        <w:tcPr>
          <w:tcW w:w="1037" w:type="dxa"/>
          <w:gridSpan w:val="2"/>
          <w:vAlign w:val="center"/>
        </w:tcPr>
        <w:p w14:paraId="2B1CCCB7" w14:textId="77777777" w:rsidR="00B37532" w:rsidRPr="006539FC" w:rsidRDefault="00000000" w:rsidP="00B37532">
          <w:pPr>
            <w:pStyle w:val="Header"/>
            <w:tabs>
              <w:tab w:val="right" w:pos="9072"/>
            </w:tabs>
            <w:ind w:right="-1180"/>
            <w:rPr>
              <w:rFonts w:ascii="Arial" w:hAnsi="Arial" w:cs="Arial"/>
              <w:sz w:val="16"/>
              <w:szCs w:val="16"/>
            </w:rPr>
          </w:pPr>
          <w:r w:rsidRPr="006539FC">
            <w:rPr>
              <w:rFonts w:ascii="Arial" w:hAnsi="Arial" w:cs="Arial"/>
              <w:sz w:val="16"/>
              <w:szCs w:val="16"/>
            </w:rPr>
            <w:t>Type</w:t>
          </w:r>
        </w:p>
      </w:tc>
      <w:tc>
        <w:tcPr>
          <w:tcW w:w="2866" w:type="dxa"/>
          <w:vAlign w:val="center"/>
        </w:tcPr>
        <w:p w14:paraId="0AE65416" w14:textId="77777777" w:rsidR="00B37532" w:rsidRPr="006539FC" w:rsidRDefault="00000000" w:rsidP="00B37532">
          <w:pPr>
            <w:pStyle w:val="Header"/>
            <w:tabs>
              <w:tab w:val="right" w:pos="9072"/>
            </w:tabs>
            <w:ind w:right="-1180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GU</w:t>
          </w:r>
          <w:r w:rsidR="005B6C22">
            <w:rPr>
              <w:rFonts w:ascii="Arial" w:hAnsi="Arial" w:cs="Arial"/>
              <w:b/>
              <w:bCs/>
              <w:sz w:val="16"/>
              <w:szCs w:val="16"/>
            </w:rPr>
            <w:t>I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DANCE</w:t>
          </w:r>
        </w:p>
      </w:tc>
      <w:tc>
        <w:tcPr>
          <w:tcW w:w="1314" w:type="dxa"/>
          <w:vAlign w:val="center"/>
        </w:tcPr>
        <w:p w14:paraId="41348E08" w14:textId="77777777" w:rsidR="00B37532" w:rsidRPr="006539FC" w:rsidRDefault="00000000" w:rsidP="00B37532">
          <w:pPr>
            <w:pStyle w:val="Header"/>
            <w:tabs>
              <w:tab w:val="right" w:pos="9072"/>
            </w:tabs>
            <w:ind w:right="-1180"/>
            <w:rPr>
              <w:rFonts w:ascii="Arial" w:hAnsi="Arial" w:cs="Arial"/>
              <w:sz w:val="16"/>
              <w:szCs w:val="16"/>
            </w:rPr>
          </w:pPr>
          <w:r w:rsidRPr="006539FC">
            <w:rPr>
              <w:rFonts w:ascii="Arial" w:hAnsi="Arial" w:cs="Arial"/>
              <w:sz w:val="16"/>
              <w:szCs w:val="16"/>
            </w:rPr>
            <w:t>Classification</w:t>
          </w:r>
        </w:p>
      </w:tc>
      <w:tc>
        <w:tcPr>
          <w:tcW w:w="5341" w:type="dxa"/>
          <w:gridSpan w:val="4"/>
          <w:vAlign w:val="center"/>
        </w:tcPr>
        <w:p w14:paraId="1839B209" w14:textId="77777777" w:rsidR="00B37532" w:rsidRPr="006539FC" w:rsidRDefault="00000000" w:rsidP="00B37532">
          <w:pPr>
            <w:pStyle w:val="Header"/>
            <w:tabs>
              <w:tab w:val="right" w:pos="9072"/>
            </w:tabs>
            <w:ind w:right="-1180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EXTERNAL - UNCLASSIFIED</w:t>
          </w:r>
        </w:p>
      </w:tc>
    </w:tr>
    <w:tr w:rsidR="00FF7529" w14:paraId="5AD47E81" w14:textId="77777777" w:rsidTr="00934F4C">
      <w:trPr>
        <w:trHeight w:val="530"/>
      </w:trPr>
      <w:tc>
        <w:tcPr>
          <w:tcW w:w="990" w:type="dxa"/>
          <w:vAlign w:val="center"/>
        </w:tcPr>
        <w:p w14:paraId="6FD9B988" w14:textId="77777777" w:rsidR="00B37532" w:rsidRPr="006539FC" w:rsidRDefault="00000000" w:rsidP="00B37532">
          <w:pPr>
            <w:pStyle w:val="Header"/>
            <w:tabs>
              <w:tab w:val="right" w:pos="9072"/>
            </w:tabs>
            <w:ind w:right="-1180"/>
            <w:rPr>
              <w:rFonts w:ascii="Arial" w:hAnsi="Arial" w:cs="Arial"/>
              <w:sz w:val="16"/>
              <w:szCs w:val="16"/>
            </w:rPr>
          </w:pPr>
          <w:r w:rsidRPr="006539FC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41C85F4A" wp14:editId="3EFC81BC">
                <wp:extent cx="342900" cy="285750"/>
                <wp:effectExtent l="0" t="0" r="0" b="0"/>
                <wp:docPr id="5" name="Graphic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7" w:type="dxa"/>
          <w:gridSpan w:val="6"/>
          <w:vAlign w:val="center"/>
        </w:tcPr>
        <w:p w14:paraId="0EAF8AC6" w14:textId="77777777" w:rsidR="00B37532" w:rsidRPr="006539FC" w:rsidRDefault="00000000" w:rsidP="00B37532">
          <w:pPr>
            <w:pStyle w:val="Header"/>
            <w:tabs>
              <w:tab w:val="right" w:pos="9072"/>
            </w:tabs>
            <w:ind w:right="-118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LKE APPLICATION – GUIDANCE NOTES</w:t>
          </w:r>
        </w:p>
      </w:tc>
      <w:tc>
        <w:tcPr>
          <w:tcW w:w="1581" w:type="dxa"/>
          <w:vAlign w:val="center"/>
        </w:tcPr>
        <w:p w14:paraId="7F6B84D9" w14:textId="77777777" w:rsidR="00B37532" w:rsidRPr="006539FC" w:rsidRDefault="00000000" w:rsidP="00B37532">
          <w:pPr>
            <w:pStyle w:val="Header"/>
            <w:tabs>
              <w:tab w:val="right" w:pos="9072"/>
            </w:tabs>
            <w:ind w:right="-1180"/>
            <w:rPr>
              <w:rFonts w:ascii="Arial" w:hAnsi="Arial" w:cs="Arial"/>
              <w:sz w:val="16"/>
              <w:szCs w:val="16"/>
            </w:rPr>
          </w:pPr>
          <w:r w:rsidRPr="006539FC">
            <w:rPr>
              <w:rFonts w:ascii="Arial" w:hAnsi="Arial" w:cs="Arial"/>
              <w:sz w:val="16"/>
              <w:szCs w:val="16"/>
            </w:rPr>
            <w:t xml:space="preserve">Page </w:t>
          </w:r>
          <w:r w:rsidRPr="006539FC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6539FC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6539FC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6539FC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6539FC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6539FC">
            <w:rPr>
              <w:rFonts w:ascii="Arial" w:hAnsi="Arial" w:cs="Arial"/>
              <w:sz w:val="16"/>
              <w:szCs w:val="16"/>
            </w:rPr>
            <w:t xml:space="preserve"> of </w:t>
          </w:r>
          <w:r w:rsidRPr="006539FC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6539FC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6539FC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6539FC">
            <w:rPr>
              <w:rFonts w:ascii="Arial" w:hAnsi="Arial" w:cs="Arial"/>
              <w:b/>
              <w:bCs/>
              <w:noProof/>
              <w:sz w:val="16"/>
              <w:szCs w:val="16"/>
            </w:rPr>
            <w:t>4</w:t>
          </w:r>
          <w:r w:rsidRPr="006539FC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2505F681" w14:textId="77777777" w:rsidR="00B37532" w:rsidRDefault="00B37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0061"/>
    <w:multiLevelType w:val="multilevel"/>
    <w:tmpl w:val="9AEA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528C5"/>
    <w:multiLevelType w:val="hybridMultilevel"/>
    <w:tmpl w:val="F93AC926"/>
    <w:lvl w:ilvl="0" w:tplc="60868BF6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DF7C35AE" w:tentative="1">
      <w:start w:val="1"/>
      <w:numFmt w:val="lowerLetter"/>
      <w:lvlText w:val="%2."/>
      <w:lvlJc w:val="left"/>
      <w:pPr>
        <w:ind w:left="1312" w:hanging="360"/>
      </w:pPr>
    </w:lvl>
    <w:lvl w:ilvl="2" w:tplc="BDDC455C" w:tentative="1">
      <w:start w:val="1"/>
      <w:numFmt w:val="lowerRoman"/>
      <w:lvlText w:val="%3."/>
      <w:lvlJc w:val="right"/>
      <w:pPr>
        <w:ind w:left="2032" w:hanging="180"/>
      </w:pPr>
    </w:lvl>
    <w:lvl w:ilvl="3" w:tplc="5E4886AA" w:tentative="1">
      <w:start w:val="1"/>
      <w:numFmt w:val="decimal"/>
      <w:lvlText w:val="%4."/>
      <w:lvlJc w:val="left"/>
      <w:pPr>
        <w:ind w:left="2752" w:hanging="360"/>
      </w:pPr>
    </w:lvl>
    <w:lvl w:ilvl="4" w:tplc="C666AEAA" w:tentative="1">
      <w:start w:val="1"/>
      <w:numFmt w:val="lowerLetter"/>
      <w:lvlText w:val="%5."/>
      <w:lvlJc w:val="left"/>
      <w:pPr>
        <w:ind w:left="3472" w:hanging="360"/>
      </w:pPr>
    </w:lvl>
    <w:lvl w:ilvl="5" w:tplc="39EEB266" w:tentative="1">
      <w:start w:val="1"/>
      <w:numFmt w:val="lowerRoman"/>
      <w:lvlText w:val="%6."/>
      <w:lvlJc w:val="right"/>
      <w:pPr>
        <w:ind w:left="4192" w:hanging="180"/>
      </w:pPr>
    </w:lvl>
    <w:lvl w:ilvl="6" w:tplc="64E28E36" w:tentative="1">
      <w:start w:val="1"/>
      <w:numFmt w:val="decimal"/>
      <w:lvlText w:val="%7."/>
      <w:lvlJc w:val="left"/>
      <w:pPr>
        <w:ind w:left="4912" w:hanging="360"/>
      </w:pPr>
    </w:lvl>
    <w:lvl w:ilvl="7" w:tplc="589A733E" w:tentative="1">
      <w:start w:val="1"/>
      <w:numFmt w:val="lowerLetter"/>
      <w:lvlText w:val="%8."/>
      <w:lvlJc w:val="left"/>
      <w:pPr>
        <w:ind w:left="5632" w:hanging="360"/>
      </w:pPr>
    </w:lvl>
    <w:lvl w:ilvl="8" w:tplc="78BC5D66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 w15:restartNumberingAfterBreak="0">
    <w:nsid w:val="30310B32"/>
    <w:multiLevelType w:val="multilevel"/>
    <w:tmpl w:val="9AEA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E3D1D"/>
    <w:multiLevelType w:val="hybridMultilevel"/>
    <w:tmpl w:val="A4827908"/>
    <w:lvl w:ilvl="0" w:tplc="665A1EF4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E35AA1C2" w:tentative="1">
      <w:start w:val="1"/>
      <w:numFmt w:val="lowerLetter"/>
      <w:lvlText w:val="%2."/>
      <w:lvlJc w:val="left"/>
      <w:pPr>
        <w:ind w:left="1800" w:hanging="360"/>
      </w:pPr>
    </w:lvl>
    <w:lvl w:ilvl="2" w:tplc="222C4E3E" w:tentative="1">
      <w:start w:val="1"/>
      <w:numFmt w:val="lowerRoman"/>
      <w:lvlText w:val="%3."/>
      <w:lvlJc w:val="right"/>
      <w:pPr>
        <w:ind w:left="2520" w:hanging="180"/>
      </w:pPr>
    </w:lvl>
    <w:lvl w:ilvl="3" w:tplc="10C6E552" w:tentative="1">
      <w:start w:val="1"/>
      <w:numFmt w:val="decimal"/>
      <w:lvlText w:val="%4."/>
      <w:lvlJc w:val="left"/>
      <w:pPr>
        <w:ind w:left="3240" w:hanging="360"/>
      </w:pPr>
    </w:lvl>
    <w:lvl w:ilvl="4" w:tplc="07440F62" w:tentative="1">
      <w:start w:val="1"/>
      <w:numFmt w:val="lowerLetter"/>
      <w:lvlText w:val="%5."/>
      <w:lvlJc w:val="left"/>
      <w:pPr>
        <w:ind w:left="3960" w:hanging="360"/>
      </w:pPr>
    </w:lvl>
    <w:lvl w:ilvl="5" w:tplc="730E5B5E" w:tentative="1">
      <w:start w:val="1"/>
      <w:numFmt w:val="lowerRoman"/>
      <w:lvlText w:val="%6."/>
      <w:lvlJc w:val="right"/>
      <w:pPr>
        <w:ind w:left="4680" w:hanging="180"/>
      </w:pPr>
    </w:lvl>
    <w:lvl w:ilvl="6" w:tplc="79E47B22" w:tentative="1">
      <w:start w:val="1"/>
      <w:numFmt w:val="decimal"/>
      <w:lvlText w:val="%7."/>
      <w:lvlJc w:val="left"/>
      <w:pPr>
        <w:ind w:left="5400" w:hanging="360"/>
      </w:pPr>
    </w:lvl>
    <w:lvl w:ilvl="7" w:tplc="60F89B0E" w:tentative="1">
      <w:start w:val="1"/>
      <w:numFmt w:val="lowerLetter"/>
      <w:lvlText w:val="%8."/>
      <w:lvlJc w:val="left"/>
      <w:pPr>
        <w:ind w:left="6120" w:hanging="360"/>
      </w:pPr>
    </w:lvl>
    <w:lvl w:ilvl="8" w:tplc="0E9E20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92398"/>
    <w:multiLevelType w:val="hybridMultilevel"/>
    <w:tmpl w:val="5DC6FDF6"/>
    <w:lvl w:ilvl="0" w:tplc="F1201082">
      <w:start w:val="1"/>
      <w:numFmt w:val="decimal"/>
      <w:lvlText w:val="%1."/>
      <w:lvlJc w:val="left"/>
      <w:pPr>
        <w:ind w:left="95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A486A82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2" w:tplc="9942E2DA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3" w:tplc="65B8AD90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4" w:tplc="D8A242C8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5" w:tplc="892E3290"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6" w:tplc="427057EE">
      <w:numFmt w:val="bullet"/>
      <w:lvlText w:val="•"/>
      <w:lvlJc w:val="left"/>
      <w:pPr>
        <w:ind w:left="6881" w:hanging="360"/>
      </w:pPr>
      <w:rPr>
        <w:rFonts w:hint="default"/>
        <w:lang w:val="en-US" w:eastAsia="en-US" w:bidi="ar-SA"/>
      </w:rPr>
    </w:lvl>
    <w:lvl w:ilvl="7" w:tplc="D82EF16C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  <w:lvl w:ilvl="8" w:tplc="7D303528">
      <w:numFmt w:val="bullet"/>
      <w:lvlText w:val="•"/>
      <w:lvlJc w:val="left"/>
      <w:pPr>
        <w:ind w:left="885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E710873"/>
    <w:multiLevelType w:val="hybridMultilevel"/>
    <w:tmpl w:val="F03A721E"/>
    <w:lvl w:ilvl="0" w:tplc="738AD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6E14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840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25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05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C442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45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E2A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26D5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741632">
    <w:abstractNumId w:val="4"/>
  </w:num>
  <w:num w:numId="2" w16cid:durableId="1368916240">
    <w:abstractNumId w:val="2"/>
  </w:num>
  <w:num w:numId="3" w16cid:durableId="1945532014">
    <w:abstractNumId w:val="0"/>
  </w:num>
  <w:num w:numId="4" w16cid:durableId="1917127513">
    <w:abstractNumId w:val="5"/>
  </w:num>
  <w:num w:numId="5" w16cid:durableId="1460688589">
    <w:abstractNumId w:val="1"/>
  </w:num>
  <w:num w:numId="6" w16cid:durableId="236788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nternalQPulse_CurrentDateTime" w:val="18/04/2024 15:25:02"/>
    <w:docVar w:name="InternalQPulse_CurrentUserName" w:val="Baker, Sandra"/>
    <w:docVar w:name="InternalQPulse_DatabaseAlias" w:val="Live"/>
    <w:docVar w:name="InternalQPulse_DocActiveDate" w:val="18/04/2024"/>
    <w:docVar w:name="InternalQPulse_DocAuthor" w:val="Slater, Anthony"/>
    <w:docVar w:name="InternalQPulse_DocChangeDetails" w:val="New Document - Split from application form document and reformatted and updated.  Template reviewed and updated."/>
    <w:docVar w:name="InternalQPulse_DocLastReviewDate" w:val="&lt;QPulse_DocLastReviewDate&gt;"/>
    <w:docVar w:name="InternalQPulse_DocLastReviewDetails" w:val="&lt;QPulse_DocLastReviewDetails&gt;"/>
    <w:docVar w:name="InternalQPulse_DocLastReviewOwner" w:val="&lt;QPulse_DocLastReviewOwner&gt;"/>
    <w:docVar w:name="InternalQPulse_DocNumber" w:val="HM-135"/>
    <w:docVar w:name="InternalQPulse_DocOwner" w:val="Kindlen-Funnell, Lyn"/>
    <w:docVar w:name="InternalQPulse_DocReviewDate" w:val="18/04/2025"/>
    <w:docVar w:name="InternalQPulse_DocRevisionNumber" w:val="1.0"/>
    <w:docVar w:name="InternalQPulse_DocStatus" w:val="Active"/>
    <w:docVar w:name="InternalQPulse_DocTitle" w:val="LKE Application - Guidance Notes"/>
    <w:docVar w:name="InternalQPulse_DocType" w:val="Chief Harbour Master\Harbour Masters"/>
    <w:docVar w:name="QPulse_CurrentDateTime" w:val="18/04/2024 15:25:02"/>
    <w:docVar w:name="QPulse_CurrentUserName" w:val="Baker, Sandra"/>
    <w:docVar w:name="QPulse_DatabaseAlias" w:val="Live"/>
    <w:docVar w:name="QPulse_DocActiveDate" w:val="18/04/2024"/>
    <w:docVar w:name="QPulse_DocAuthor" w:val="Slater, Anthony"/>
    <w:docVar w:name="QPulse_DocChangeDetails" w:val="New Document - Split from application form document and reformatted and updated.  Template reviewed and updated."/>
    <w:docVar w:name="QPulse_DocLastReviewDate" w:val="&lt;QPulse_DocLastReviewDate&gt;"/>
    <w:docVar w:name="QPulse_DocLastReviewDetails" w:val="&lt;QPulse_DocLastReviewDetails&gt;"/>
    <w:docVar w:name="QPulse_DocLastReviewOwner" w:val="&lt;QPulse_DocLastReviewOwner&gt;"/>
    <w:docVar w:name="QPulse_DocNumber" w:val="HM-135"/>
    <w:docVar w:name="QPulse_DocOwner" w:val="Kindlen-Funnell, Lyn"/>
    <w:docVar w:name="QPulse_DocReviewDate" w:val="18/04/2025"/>
    <w:docVar w:name="QPulse_DocRevisionNumber" w:val="1.0"/>
    <w:docVar w:name="QPulse_DocStatus" w:val="Active"/>
    <w:docVar w:name="QPulse_DocTitle" w:val="LKE Application - Guidance Notes"/>
    <w:docVar w:name="QPulse_DocType" w:val="Chief Harbour Master\Harbour Masters"/>
    <w:docVar w:name="QPulseSys_SessionID" w:val="a54b6e6d-afc3-49e7-b012-b8d0de536e9a"/>
  </w:docVars>
  <w:rsids>
    <w:rsidRoot w:val="00FD7D75"/>
    <w:rsid w:val="00000B41"/>
    <w:rsid w:val="00017445"/>
    <w:rsid w:val="000263AD"/>
    <w:rsid w:val="0003065C"/>
    <w:rsid w:val="000572F3"/>
    <w:rsid w:val="00063961"/>
    <w:rsid w:val="00075265"/>
    <w:rsid w:val="000756AB"/>
    <w:rsid w:val="00081585"/>
    <w:rsid w:val="000A1AD5"/>
    <w:rsid w:val="000A5E79"/>
    <w:rsid w:val="000A7A25"/>
    <w:rsid w:val="000B0298"/>
    <w:rsid w:val="000B16D5"/>
    <w:rsid w:val="000B3DE8"/>
    <w:rsid w:val="000C1805"/>
    <w:rsid w:val="000C5499"/>
    <w:rsid w:val="000C7B78"/>
    <w:rsid w:val="000D2B5D"/>
    <w:rsid w:val="00121A96"/>
    <w:rsid w:val="00123E30"/>
    <w:rsid w:val="00124882"/>
    <w:rsid w:val="00127047"/>
    <w:rsid w:val="00137EB7"/>
    <w:rsid w:val="0014498C"/>
    <w:rsid w:val="00165C00"/>
    <w:rsid w:val="001734F6"/>
    <w:rsid w:val="00174C29"/>
    <w:rsid w:val="001979A4"/>
    <w:rsid w:val="001A59F8"/>
    <w:rsid w:val="001A76C8"/>
    <w:rsid w:val="001B105E"/>
    <w:rsid w:val="001B2B95"/>
    <w:rsid w:val="001B3073"/>
    <w:rsid w:val="001B391A"/>
    <w:rsid w:val="001B4B48"/>
    <w:rsid w:val="001C62EC"/>
    <w:rsid w:val="001D002E"/>
    <w:rsid w:val="001D4F5F"/>
    <w:rsid w:val="001D75ED"/>
    <w:rsid w:val="001E5D30"/>
    <w:rsid w:val="001F38E2"/>
    <w:rsid w:val="00211BEF"/>
    <w:rsid w:val="002141CE"/>
    <w:rsid w:val="00242509"/>
    <w:rsid w:val="00247F19"/>
    <w:rsid w:val="00256EF4"/>
    <w:rsid w:val="00274E8F"/>
    <w:rsid w:val="00281687"/>
    <w:rsid w:val="002834E3"/>
    <w:rsid w:val="00287B3A"/>
    <w:rsid w:val="002A6545"/>
    <w:rsid w:val="002D73F4"/>
    <w:rsid w:val="002E0B48"/>
    <w:rsid w:val="002E3F15"/>
    <w:rsid w:val="003642B1"/>
    <w:rsid w:val="00372C83"/>
    <w:rsid w:val="00395E1A"/>
    <w:rsid w:val="003A68C2"/>
    <w:rsid w:val="003B10B2"/>
    <w:rsid w:val="003B5486"/>
    <w:rsid w:val="003D6A34"/>
    <w:rsid w:val="003F008B"/>
    <w:rsid w:val="003F2B3B"/>
    <w:rsid w:val="00406E96"/>
    <w:rsid w:val="00410CFD"/>
    <w:rsid w:val="00431129"/>
    <w:rsid w:val="00447030"/>
    <w:rsid w:val="004519B2"/>
    <w:rsid w:val="00454BA0"/>
    <w:rsid w:val="00455209"/>
    <w:rsid w:val="00455CA8"/>
    <w:rsid w:val="0046602D"/>
    <w:rsid w:val="00475B0B"/>
    <w:rsid w:val="00483FEE"/>
    <w:rsid w:val="00484197"/>
    <w:rsid w:val="00494E6A"/>
    <w:rsid w:val="00496472"/>
    <w:rsid w:val="004B3B0E"/>
    <w:rsid w:val="004C578B"/>
    <w:rsid w:val="004E4A4F"/>
    <w:rsid w:val="00502D2E"/>
    <w:rsid w:val="00514C43"/>
    <w:rsid w:val="00521324"/>
    <w:rsid w:val="005405F3"/>
    <w:rsid w:val="005461E7"/>
    <w:rsid w:val="005464A1"/>
    <w:rsid w:val="0054793E"/>
    <w:rsid w:val="00554BE7"/>
    <w:rsid w:val="00555721"/>
    <w:rsid w:val="0056203F"/>
    <w:rsid w:val="005659BF"/>
    <w:rsid w:val="00570626"/>
    <w:rsid w:val="0058466A"/>
    <w:rsid w:val="005A7733"/>
    <w:rsid w:val="005B67A7"/>
    <w:rsid w:val="005B6C22"/>
    <w:rsid w:val="005D0D71"/>
    <w:rsid w:val="005D3837"/>
    <w:rsid w:val="005E30BB"/>
    <w:rsid w:val="005F2E7C"/>
    <w:rsid w:val="006061EF"/>
    <w:rsid w:val="00624ED4"/>
    <w:rsid w:val="00631292"/>
    <w:rsid w:val="00644FD4"/>
    <w:rsid w:val="006461C4"/>
    <w:rsid w:val="006539FC"/>
    <w:rsid w:val="0066235D"/>
    <w:rsid w:val="00666BF4"/>
    <w:rsid w:val="00674D3E"/>
    <w:rsid w:val="00675227"/>
    <w:rsid w:val="006A27E6"/>
    <w:rsid w:val="006B5F71"/>
    <w:rsid w:val="006D662F"/>
    <w:rsid w:val="006F15D1"/>
    <w:rsid w:val="0070157F"/>
    <w:rsid w:val="007205DF"/>
    <w:rsid w:val="00753049"/>
    <w:rsid w:val="007534EB"/>
    <w:rsid w:val="007539F3"/>
    <w:rsid w:val="0076554C"/>
    <w:rsid w:val="0077388F"/>
    <w:rsid w:val="00785D82"/>
    <w:rsid w:val="007C5CC7"/>
    <w:rsid w:val="007D5FF4"/>
    <w:rsid w:val="007F4FBB"/>
    <w:rsid w:val="007F63C5"/>
    <w:rsid w:val="008134EF"/>
    <w:rsid w:val="00834F7B"/>
    <w:rsid w:val="00835A19"/>
    <w:rsid w:val="008400DE"/>
    <w:rsid w:val="008473AE"/>
    <w:rsid w:val="00851902"/>
    <w:rsid w:val="00865423"/>
    <w:rsid w:val="00871C0A"/>
    <w:rsid w:val="00886AED"/>
    <w:rsid w:val="00890E74"/>
    <w:rsid w:val="008D3975"/>
    <w:rsid w:val="008D6BB9"/>
    <w:rsid w:val="009027D1"/>
    <w:rsid w:val="00902EDB"/>
    <w:rsid w:val="009058C4"/>
    <w:rsid w:val="00906D8E"/>
    <w:rsid w:val="00911C3F"/>
    <w:rsid w:val="00917EEA"/>
    <w:rsid w:val="0092552A"/>
    <w:rsid w:val="009471DC"/>
    <w:rsid w:val="00947A19"/>
    <w:rsid w:val="00966CD9"/>
    <w:rsid w:val="0099784E"/>
    <w:rsid w:val="009A015B"/>
    <w:rsid w:val="009B4B0F"/>
    <w:rsid w:val="009C5721"/>
    <w:rsid w:val="009F5B49"/>
    <w:rsid w:val="00A5146A"/>
    <w:rsid w:val="00AC79D1"/>
    <w:rsid w:val="00AF2BED"/>
    <w:rsid w:val="00B16F0B"/>
    <w:rsid w:val="00B34140"/>
    <w:rsid w:val="00B37532"/>
    <w:rsid w:val="00B401A1"/>
    <w:rsid w:val="00B42222"/>
    <w:rsid w:val="00B45BA4"/>
    <w:rsid w:val="00B47E86"/>
    <w:rsid w:val="00B643C5"/>
    <w:rsid w:val="00B74774"/>
    <w:rsid w:val="00BA78C2"/>
    <w:rsid w:val="00BE5431"/>
    <w:rsid w:val="00BF7414"/>
    <w:rsid w:val="00C04EB1"/>
    <w:rsid w:val="00C13235"/>
    <w:rsid w:val="00C138C6"/>
    <w:rsid w:val="00C36C83"/>
    <w:rsid w:val="00C44353"/>
    <w:rsid w:val="00C44C67"/>
    <w:rsid w:val="00C45DCE"/>
    <w:rsid w:val="00C525E1"/>
    <w:rsid w:val="00C62588"/>
    <w:rsid w:val="00C729E9"/>
    <w:rsid w:val="00C73F0E"/>
    <w:rsid w:val="00C86BC0"/>
    <w:rsid w:val="00C96EA8"/>
    <w:rsid w:val="00CA6625"/>
    <w:rsid w:val="00CA78F6"/>
    <w:rsid w:val="00CB2FCE"/>
    <w:rsid w:val="00CC76C9"/>
    <w:rsid w:val="00CD4B23"/>
    <w:rsid w:val="00D10709"/>
    <w:rsid w:val="00D24D6F"/>
    <w:rsid w:val="00D26971"/>
    <w:rsid w:val="00D30D45"/>
    <w:rsid w:val="00D35272"/>
    <w:rsid w:val="00D373ED"/>
    <w:rsid w:val="00D57899"/>
    <w:rsid w:val="00D66ACA"/>
    <w:rsid w:val="00D773EF"/>
    <w:rsid w:val="00D8612E"/>
    <w:rsid w:val="00DA0CF0"/>
    <w:rsid w:val="00DA3BA4"/>
    <w:rsid w:val="00DB059B"/>
    <w:rsid w:val="00DB2A04"/>
    <w:rsid w:val="00DC09A3"/>
    <w:rsid w:val="00DC4A13"/>
    <w:rsid w:val="00DC4CAB"/>
    <w:rsid w:val="00DD69CE"/>
    <w:rsid w:val="00DD7697"/>
    <w:rsid w:val="00DF0B8E"/>
    <w:rsid w:val="00E06E6B"/>
    <w:rsid w:val="00E07BB9"/>
    <w:rsid w:val="00E33987"/>
    <w:rsid w:val="00E41ED7"/>
    <w:rsid w:val="00E60EA6"/>
    <w:rsid w:val="00E843FA"/>
    <w:rsid w:val="00E90CAC"/>
    <w:rsid w:val="00ED4270"/>
    <w:rsid w:val="00ED671E"/>
    <w:rsid w:val="00ED72EA"/>
    <w:rsid w:val="00ED7F51"/>
    <w:rsid w:val="00EE28D8"/>
    <w:rsid w:val="00EE3542"/>
    <w:rsid w:val="00EF2A18"/>
    <w:rsid w:val="00EF41A5"/>
    <w:rsid w:val="00EF4A25"/>
    <w:rsid w:val="00F155E3"/>
    <w:rsid w:val="00F217EA"/>
    <w:rsid w:val="00F227BE"/>
    <w:rsid w:val="00F34B36"/>
    <w:rsid w:val="00F50F0A"/>
    <w:rsid w:val="00F52986"/>
    <w:rsid w:val="00F55908"/>
    <w:rsid w:val="00F60116"/>
    <w:rsid w:val="00F63400"/>
    <w:rsid w:val="00F76D18"/>
    <w:rsid w:val="00F9091E"/>
    <w:rsid w:val="00FA75D2"/>
    <w:rsid w:val="00FB461E"/>
    <w:rsid w:val="00FB5380"/>
    <w:rsid w:val="00FC1669"/>
    <w:rsid w:val="00FD0129"/>
    <w:rsid w:val="00FD11AF"/>
    <w:rsid w:val="00FD7D75"/>
    <w:rsid w:val="00FD7DFA"/>
    <w:rsid w:val="00FF7529"/>
    <w:rsid w:val="2B4D9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57AF"/>
  <w15:chartTrackingRefBased/>
  <w15:docId w15:val="{B8460819-85F0-43D2-AFC5-C1B8A378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D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D7D75"/>
    <w:pPr>
      <w:widowControl w:val="0"/>
      <w:autoSpaceDE w:val="0"/>
      <w:autoSpaceDN w:val="0"/>
      <w:ind w:left="119"/>
      <w:outlineLvl w:val="0"/>
    </w:pPr>
    <w:rPr>
      <w:rFonts w:ascii="Arial" w:eastAsia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D75"/>
    <w:rPr>
      <w:rFonts w:ascii="Arial" w:eastAsia="Arial" w:hAnsi="Arial" w:cs="Arial"/>
      <w:b/>
      <w:bCs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rsid w:val="00FD7D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D75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rsid w:val="00FD7D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D75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D7D7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7D75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FD7D75"/>
    <w:pPr>
      <w:widowControl w:val="0"/>
      <w:autoSpaceDE w:val="0"/>
      <w:autoSpaceDN w:val="0"/>
      <w:ind w:left="952" w:hanging="361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D7D7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D7D7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4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62F"/>
    <w:rPr>
      <w:color w:val="954F72" w:themeColor="followedHyperlink"/>
      <w:u w:val="single"/>
    </w:rPr>
  </w:style>
  <w:style w:type="table" w:styleId="TableGrid">
    <w:name w:val="Table Grid"/>
    <w:basedOn w:val="TableNormal"/>
    <w:rsid w:val="00B3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ke@pla.co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msn-1853-m-boatmasters-qualifications-crew-and-hours-of-wor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amesacademy.london/training/thames-cpd-offered-by-tsa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gov.uk/government/publications/msn-1853-m-boatmasters-qualifications-crew-and-hours-of-work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900AB10D6594CB833B24ADBF1B3E3" ma:contentTypeVersion="25" ma:contentTypeDescription="Create a new document." ma:contentTypeScope="" ma:versionID="6c1e74a3a95e53123fdf582d2aa5b9a7">
  <xsd:schema xmlns:xsd="http://www.w3.org/2001/XMLSchema" xmlns:xs="http://www.w3.org/2001/XMLSchema" xmlns:p="http://schemas.microsoft.com/office/2006/metadata/properties" xmlns:ns1="http://schemas.microsoft.com/sharepoint/v3" xmlns:ns2="9597ac44-b4e1-402f-b6fc-d2d4a55d22a9" xmlns:ns3="71321af1-198f-42ad-b0b6-fdcb24e7a650" targetNamespace="http://schemas.microsoft.com/office/2006/metadata/properties" ma:root="true" ma:fieldsID="0f0ba67f546438ef2fe225445f779139" ns1:_="" ns2:_="" ns3:_="">
    <xsd:import namespace="http://schemas.microsoft.com/sharepoint/v3"/>
    <xsd:import namespace="9597ac44-b4e1-402f-b6fc-d2d4a55d22a9"/>
    <xsd:import namespace="71321af1-198f-42ad-b0b6-fdcb24e7a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Comments2" minOccurs="0"/>
                <xsd:element ref="ns1:DateComplete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9" nillable="true" ma:displayName="Date Completed" ma:format="DateOnly" ma:hidden="true" ma:internalName="DateComple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7ac44-b4e1-402f-b6fc-d2d4a55d2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4d13f2-eb54-4181-a426-625d3bde84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21af1-198f-42ad-b0b6-fdcb24e7a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Comments2" ma:index="18" nillable="true" ma:displayName="Comments" ma:hidden="true" ma:internalName="Comments2">
      <xsd:simpleType>
        <xsd:restriction base="dms:Note"/>
      </xsd:simpleType>
    </xsd:element>
    <xsd:element name="TaxCatchAll" ma:index="23" nillable="true" ma:displayName="Taxonomy Catch All Column" ma:hidden="true" ma:list="{cf1c6dd5-1f92-42ea-9000-94af7c0525e2}" ma:internalName="TaxCatchAll" ma:readOnly="false" ma:showField="CatchAllData" ma:web="71321af1-198f-42ad-b0b6-fdcb24e7a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7ac44-b4e1-402f-b6fc-d2d4a55d22a9">
      <Terms xmlns="http://schemas.microsoft.com/office/infopath/2007/PartnerControls"/>
    </lcf76f155ced4ddcb4097134ff3c332f>
    <TaxCatchAll xmlns="71321af1-198f-42ad-b0b6-fdcb24e7a650" xsi:nil="true"/>
    <DateCompleted xmlns="http://schemas.microsoft.com/sharepoint/v3" xsi:nil="true"/>
    <Comments2 xmlns="71321af1-198f-42ad-b0b6-fdcb24e7a6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C6916-F7E8-4F7F-8B62-0ECC8F81D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97ac44-b4e1-402f-b6fc-d2d4a55d22a9"/>
    <ds:schemaRef ds:uri="71321af1-198f-42ad-b0b6-fdcb24e7a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3C0A7D-68E9-4321-8BDB-C31438E86AD0}">
  <ds:schemaRefs>
    <ds:schemaRef ds:uri="http://schemas.microsoft.com/office/2006/metadata/properties"/>
    <ds:schemaRef ds:uri="http://schemas.microsoft.com/office/infopath/2007/PartnerControls"/>
    <ds:schemaRef ds:uri="9597ac44-b4e1-402f-b6fc-d2d4a55d22a9"/>
    <ds:schemaRef ds:uri="71321af1-198f-42ad-b0b6-fdcb24e7a65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09E705B-700F-4950-9454-8584FB19E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Slater</dc:creator>
  <cp:lastModifiedBy>Shannon White</cp:lastModifiedBy>
  <cp:revision>2</cp:revision>
  <cp:lastPrinted>2024-04-05T13:06:00Z</cp:lastPrinted>
  <dcterms:created xsi:type="dcterms:W3CDTF">2024-04-30T14:02:00Z</dcterms:created>
  <dcterms:modified xsi:type="dcterms:W3CDTF">2024-04-30T14:02:00Z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0x0101003D4900AB10D6594CB833B24ADBF1B3E3</vt:lpwstr>
  </property>
  <property fmtid="{D5CDD505-2E9C-101B-9397-08002B2CF9AE}" pid="3" name="MediaServiceImageTags">
    <vt:lpwstr/>
  </property>
</Properties>
</file>